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612F" w14:textId="77777777" w:rsidR="004C3312" w:rsidRPr="004C3312" w:rsidRDefault="004C3312" w:rsidP="00DB7FDC">
      <w:pPr>
        <w:contextualSpacing/>
        <w:jc w:val="center"/>
        <w:rPr>
          <w:b/>
          <w:bCs/>
        </w:rPr>
      </w:pPr>
    </w:p>
    <w:p w14:paraId="5A5CBF58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>IL CINQUETTO</w:t>
      </w:r>
    </w:p>
    <w:p w14:paraId="332569D0" w14:textId="77777777" w:rsidR="004C3312" w:rsidRDefault="004C3312" w:rsidP="004C331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“La </w:t>
      </w:r>
      <w:proofErr w:type="spellStart"/>
      <w:r>
        <w:rPr>
          <w:sz w:val="48"/>
          <w:szCs w:val="48"/>
        </w:rPr>
        <w:t>comicita’</w:t>
      </w:r>
      <w:proofErr w:type="spellEnd"/>
      <w:r>
        <w:rPr>
          <w:sz w:val="48"/>
          <w:szCs w:val="48"/>
        </w:rPr>
        <w:t xml:space="preserve"> in Frac”</w:t>
      </w:r>
    </w:p>
    <w:p w14:paraId="3D59180B" w14:textId="77777777" w:rsidR="004C3312" w:rsidRDefault="004C3312" w:rsidP="004C3312">
      <w:pPr>
        <w:jc w:val="center"/>
      </w:pPr>
      <w:r>
        <w:t>Professori d’orchestra del Teatro San Carlo di Napoli</w:t>
      </w:r>
    </w:p>
    <w:p w14:paraId="1DFC42C7" w14:textId="77777777" w:rsidR="004C3312" w:rsidRDefault="004C3312" w:rsidP="004C3312">
      <w:pPr>
        <w:jc w:val="center"/>
      </w:pPr>
    </w:p>
    <w:p w14:paraId="06865682" w14:textId="63AAD0EF" w:rsidR="00F52C8E" w:rsidRDefault="00AC7BF7" w:rsidP="00AC7BF7">
      <w:pPr>
        <w:jc w:val="both"/>
        <w:rPr>
          <w:b/>
          <w:bCs/>
        </w:rPr>
      </w:pPr>
      <w:r>
        <w:t xml:space="preserve">Il </w:t>
      </w:r>
      <w:proofErr w:type="spellStart"/>
      <w:r>
        <w:t>Cinquetto</w:t>
      </w:r>
      <w:proofErr w:type="spellEnd"/>
      <w:r>
        <w:t xml:space="preserve"> è un gruppo musicale formato da cinque professori d’orchestra del Teatro San Carlo di Napoli, musicisti attivi nel campo della musica classica, da camera, sinfonica e operistica, legati da una complicità musicale “fuori dagli schemi”. L’idea del </w:t>
      </w:r>
      <w:proofErr w:type="spellStart"/>
      <w:r>
        <w:t>cinquetto</w:t>
      </w:r>
      <w:proofErr w:type="spellEnd"/>
      <w:r>
        <w:t xml:space="preserve"> nasce dal gioco e dall’affiatamento dei suoi membri che, durante le prove e dietro le quinte del teatro più antico d’Europa, si ritrovano insieme per riprendere i temi musicali delle composizioni in programmazione e “rivederli” in modo quasi parossistico, esagerandone i tratti tematici, edulcorandoli con un’interpretazione del tutto personale, volutamente buffa e simpatica. Cinque amici che giocano con i propri strumenti e si divertono con la musica che fanno, cinque persone che dialogano amichevolmente e con umorismo rileggono quello che dalla tradizione classica hanno ricevuto, cinque voci che raccontano anche ai più lontani una storia fatta di musica, musica diversa, divertita, divertente. Nasce così il </w:t>
      </w:r>
      <w:proofErr w:type="spellStart"/>
      <w:r>
        <w:t>Cinquetto</w:t>
      </w:r>
      <w:proofErr w:type="spellEnd"/>
      <w:r>
        <w:t xml:space="preserve">, che si propone come mezzo di diffusione della cultura musicale per tutti, dai più piccoli ai più grandi, dagli amanti del genere classico a quelli che si ritengono estranei a questo mondo. Ogni brano è inframezzato da una spiegazione di ciò che si eseguirà e, utilizzando la comicità, si farà notare il profilo psicologico degli strumentisti in genere: dalla vanità dei primi violini di un’orchestra, sempre in primo piano, al senso di frustrazione dei contrabbassisti che si identificano con la goffaggine del loro strumento, manifestando un atteggiamento buffo, a volte permaloso e borioso, ma alla fine sempre genuino e simpatico. Nel linguaggio anglosassone il termine suonare è lo stesso di giocare, quasi ad indicare come il fare musica sia espressione di una cultura volta al divertimento sano, piacevole, edificante per chi la esegue e chi l’ascolta. Il programma musicale e scenico del </w:t>
      </w:r>
      <w:proofErr w:type="spellStart"/>
      <w:r>
        <w:t>Cinquetto</w:t>
      </w:r>
      <w:proofErr w:type="spellEnd"/>
      <w:r>
        <w:t xml:space="preserve"> attraversa tutta la storia della musica classica toccando temi di autori come Bach, Rossini, Mozart, Beethoven, </w:t>
      </w:r>
      <w:proofErr w:type="spellStart"/>
      <w:r>
        <w:t>Tchaikowsky</w:t>
      </w:r>
      <w:proofErr w:type="spellEnd"/>
      <w:r>
        <w:t xml:space="preserve">, Verdi, Bizet, Smetana, per approdare ai temi dei cartoni animati e delle canzoni popolari napoletane, tutti uniti in fantasiosi e simpatici medley musicali. </w:t>
      </w:r>
    </w:p>
    <w:p w14:paraId="5359BF17" w14:textId="77777777" w:rsidR="00AC7BF7" w:rsidRDefault="00AC7BF7" w:rsidP="004C3312">
      <w:pPr>
        <w:jc w:val="center"/>
        <w:rPr>
          <w:b/>
          <w:bCs/>
          <w:sz w:val="32"/>
          <w:szCs w:val="32"/>
        </w:rPr>
      </w:pPr>
    </w:p>
    <w:p w14:paraId="719A8B88" w14:textId="0EC26999" w:rsidR="004C3312" w:rsidRPr="00AC7BF7" w:rsidRDefault="004C3312" w:rsidP="004C3312">
      <w:pPr>
        <w:jc w:val="center"/>
        <w:rPr>
          <w:b/>
          <w:bCs/>
          <w:sz w:val="32"/>
          <w:szCs w:val="32"/>
        </w:rPr>
      </w:pPr>
      <w:r w:rsidRPr="00AC7BF7">
        <w:rPr>
          <w:b/>
          <w:bCs/>
          <w:sz w:val="32"/>
          <w:szCs w:val="32"/>
        </w:rPr>
        <w:t xml:space="preserve">Violini: </w:t>
      </w:r>
    </w:p>
    <w:p w14:paraId="50E7C5EF" w14:textId="77777777" w:rsidR="004C3312" w:rsidRPr="00AC7BF7" w:rsidRDefault="004C3312" w:rsidP="004C3312">
      <w:pPr>
        <w:jc w:val="center"/>
        <w:rPr>
          <w:sz w:val="32"/>
          <w:szCs w:val="32"/>
        </w:rPr>
      </w:pPr>
      <w:r w:rsidRPr="00AC7BF7">
        <w:rPr>
          <w:sz w:val="32"/>
          <w:szCs w:val="32"/>
        </w:rPr>
        <w:t>Giuseppe Carotenuto</w:t>
      </w:r>
    </w:p>
    <w:p w14:paraId="66A14075" w14:textId="77777777" w:rsidR="004C3312" w:rsidRPr="00AC7BF7" w:rsidRDefault="004C3312" w:rsidP="004C3312">
      <w:pPr>
        <w:jc w:val="center"/>
        <w:rPr>
          <w:sz w:val="32"/>
          <w:szCs w:val="32"/>
        </w:rPr>
      </w:pPr>
      <w:r w:rsidRPr="00AC7BF7">
        <w:rPr>
          <w:sz w:val="32"/>
          <w:szCs w:val="32"/>
        </w:rPr>
        <w:t>Salvatore Lombardo</w:t>
      </w:r>
    </w:p>
    <w:p w14:paraId="5332B227" w14:textId="77777777" w:rsidR="004C3312" w:rsidRPr="00AC7BF7" w:rsidRDefault="004C3312" w:rsidP="004C3312">
      <w:pPr>
        <w:jc w:val="center"/>
        <w:rPr>
          <w:sz w:val="32"/>
          <w:szCs w:val="32"/>
        </w:rPr>
      </w:pPr>
      <w:r w:rsidRPr="00AC7BF7">
        <w:rPr>
          <w:sz w:val="32"/>
          <w:szCs w:val="32"/>
        </w:rPr>
        <w:t>Nicola Marino</w:t>
      </w:r>
    </w:p>
    <w:p w14:paraId="5AE9605A" w14:textId="77777777" w:rsidR="004C3312" w:rsidRPr="00AC7BF7" w:rsidRDefault="004C3312" w:rsidP="004C3312">
      <w:pPr>
        <w:jc w:val="center"/>
        <w:rPr>
          <w:sz w:val="32"/>
          <w:szCs w:val="32"/>
        </w:rPr>
      </w:pPr>
      <w:r w:rsidRPr="00AC7BF7">
        <w:rPr>
          <w:sz w:val="32"/>
          <w:szCs w:val="32"/>
        </w:rPr>
        <w:t>Angelo Casoria</w:t>
      </w:r>
    </w:p>
    <w:p w14:paraId="462242E6" w14:textId="77777777" w:rsidR="004C3312" w:rsidRPr="00AC7BF7" w:rsidRDefault="004C3312" w:rsidP="004C3312">
      <w:pPr>
        <w:jc w:val="center"/>
        <w:rPr>
          <w:b/>
          <w:bCs/>
          <w:sz w:val="32"/>
          <w:szCs w:val="32"/>
        </w:rPr>
      </w:pPr>
      <w:r w:rsidRPr="00AC7BF7">
        <w:rPr>
          <w:b/>
          <w:bCs/>
          <w:sz w:val="32"/>
          <w:szCs w:val="32"/>
        </w:rPr>
        <w:t>Contrabbasso:</w:t>
      </w:r>
    </w:p>
    <w:p w14:paraId="2B6D421B" w14:textId="77777777" w:rsidR="004C3312" w:rsidRPr="00F52C8E" w:rsidRDefault="004C3312" w:rsidP="004C3312">
      <w:pPr>
        <w:jc w:val="center"/>
        <w:rPr>
          <w:sz w:val="36"/>
          <w:szCs w:val="36"/>
        </w:rPr>
      </w:pPr>
      <w:r w:rsidRPr="00AC7BF7">
        <w:rPr>
          <w:sz w:val="32"/>
          <w:szCs w:val="32"/>
        </w:rPr>
        <w:t>Giovanni Stocco</w:t>
      </w:r>
    </w:p>
    <w:sectPr w:rsidR="004C3312" w:rsidRPr="00F52C8E">
      <w:headerReference w:type="default" r:id="rId8"/>
      <w:footerReference w:type="default" r:id="rId9"/>
      <w:pgSz w:w="11906" w:h="16838"/>
      <w:pgMar w:top="993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3D84" w14:textId="77777777" w:rsidR="00955B83" w:rsidRDefault="00955B83" w:rsidP="00BA21C1">
      <w:r>
        <w:separator/>
      </w:r>
    </w:p>
  </w:endnote>
  <w:endnote w:type="continuationSeparator" w:id="0">
    <w:p w14:paraId="7C4F4857" w14:textId="77777777" w:rsidR="00955B83" w:rsidRDefault="00955B83" w:rsidP="00B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alibri"/>
    <w:charset w:val="00"/>
    <w:family w:val="modern"/>
    <w:pitch w:val="fixed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82E" w14:textId="0B60A806" w:rsidR="00BF3809" w:rsidRDefault="00BF3809" w:rsidP="00BF3809">
    <w:pPr>
      <w:pStyle w:val="Pidipagina"/>
      <w:jc w:val="center"/>
    </w:pPr>
    <w:r>
      <w:t>Associazione Musicale “Domenico Savino”</w:t>
    </w:r>
  </w:p>
  <w:p w14:paraId="161AA8A0" w14:textId="5A1A07C3" w:rsidR="00BF3809" w:rsidRDefault="00BF3809" w:rsidP="00BF3809">
    <w:pPr>
      <w:pStyle w:val="Pidipagina"/>
      <w:jc w:val="center"/>
    </w:pPr>
    <w:r>
      <w:t>Via Cavour 24 Tara</w:t>
    </w:r>
    <w:r w:rsidR="0055415B">
      <w:t>nto</w:t>
    </w:r>
    <w:r w:rsidR="000D6A9D">
      <w:t xml:space="preserve"> </w:t>
    </w:r>
    <w:r w:rsidR="000D6A9D" w:rsidRPr="000D6A9D">
      <w:rPr>
        <w:rFonts w:ascii="Arial" w:hAnsi="Arial"/>
        <w:sz w:val="22"/>
        <w:szCs w:val="22"/>
      </w:rPr>
      <w:t>P.IVA 02859310738</w:t>
    </w:r>
  </w:p>
  <w:p w14:paraId="31CD1D1C" w14:textId="6AB77A2A" w:rsidR="0055415B" w:rsidRDefault="001346EC" w:rsidP="00BF3809">
    <w:pPr>
      <w:pStyle w:val="Pidipagina"/>
      <w:jc w:val="center"/>
    </w:pPr>
    <w:r>
      <w:t>+39</w:t>
    </w:r>
    <w:r w:rsidR="004573BF">
      <w:t>3757044367 (biglietti e abbonamenti)</w:t>
    </w:r>
    <w:r>
      <w:t xml:space="preserve">   </w:t>
    </w:r>
    <w:r w:rsidR="0055415B">
      <w:t>+39</w:t>
    </w:r>
    <w:r w:rsidR="004573BF">
      <w:t>3911112749</w:t>
    </w:r>
    <w:r w:rsidR="0055415B">
      <w:t xml:space="preserve"> </w:t>
    </w:r>
    <w:r w:rsidR="004573BF">
      <w:t>(segreteria)</w:t>
    </w:r>
    <w:r w:rsidR="0055415B">
      <w:t xml:space="preserve">   </w:t>
    </w:r>
  </w:p>
  <w:p w14:paraId="505BCD59" w14:textId="18EF66FA" w:rsidR="0055415B" w:rsidRDefault="00000000" w:rsidP="0055415B">
    <w:pPr>
      <w:pStyle w:val="Pidipagina"/>
      <w:jc w:val="center"/>
    </w:pPr>
    <w:hyperlink r:id="rId1" w:history="1">
      <w:r w:rsidR="001346EC" w:rsidRPr="00B77AB3">
        <w:rPr>
          <w:rStyle w:val="Collegamentoipertestuale"/>
        </w:rPr>
        <w:t>info@tarantoperafestival.it</w:t>
      </w:r>
    </w:hyperlink>
    <w:r w:rsidR="001346EC">
      <w:t xml:space="preserve">   </w:t>
    </w:r>
    <w:hyperlink r:id="rId2" w:history="1">
      <w:r w:rsidR="0055415B" w:rsidRPr="00CA74F0">
        <w:rPr>
          <w:rStyle w:val="Collegamentoipertestuale"/>
        </w:rPr>
        <w:t>ass.musicaledomenicosavino@gmail.com</w:t>
      </w:r>
    </w:hyperlink>
    <w:r w:rsidR="0055415B">
      <w:t xml:space="preserve">    </w:t>
    </w:r>
    <w:hyperlink r:id="rId3" w:history="1">
      <w:r w:rsidR="0055415B" w:rsidRPr="00CA74F0">
        <w:rPr>
          <w:rStyle w:val="Collegamentoipertestuale"/>
        </w:rPr>
        <w:t>www.tarantoperafestival.it</w:t>
      </w:r>
    </w:hyperlink>
  </w:p>
  <w:p w14:paraId="7C4724CD" w14:textId="77777777" w:rsidR="0055415B" w:rsidRDefault="0055415B" w:rsidP="00BF3809">
    <w:pPr>
      <w:pStyle w:val="Pidipagina"/>
      <w:jc w:val="center"/>
    </w:pPr>
  </w:p>
  <w:p w14:paraId="00E47B8D" w14:textId="77777777" w:rsidR="0055415B" w:rsidRDefault="0055415B" w:rsidP="00BF380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A676" w14:textId="77777777" w:rsidR="00955B83" w:rsidRDefault="00955B83" w:rsidP="00BA21C1">
      <w:r>
        <w:separator/>
      </w:r>
    </w:p>
  </w:footnote>
  <w:footnote w:type="continuationSeparator" w:id="0">
    <w:p w14:paraId="60B8333C" w14:textId="77777777" w:rsidR="00955B83" w:rsidRDefault="00955B83" w:rsidP="00BA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637" w14:textId="18E0B979" w:rsidR="00BA21C1" w:rsidRPr="00912904" w:rsidRDefault="00BA21C1">
    <w:pPr>
      <w:pStyle w:val="Intestazione"/>
      <w:rPr>
        <w:b/>
        <w:bCs/>
      </w:rPr>
    </w:pPr>
    <w:r w:rsidRPr="0091290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2AD330C" wp14:editId="58BCE9CF">
          <wp:simplePos x="0" y="0"/>
          <wp:positionH relativeFrom="margin">
            <wp:align>left</wp:align>
          </wp:positionH>
          <wp:positionV relativeFrom="paragraph">
            <wp:posOffset>361950</wp:posOffset>
          </wp:positionV>
          <wp:extent cx="2657475" cy="78486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904">
      <w:rPr>
        <w:b/>
        <w:bCs/>
      </w:rPr>
      <w:ptab w:relativeTo="margin" w:alignment="center" w:leader="none"/>
    </w:r>
    <w:r w:rsidRPr="00912904">
      <w:rPr>
        <w:b/>
        <w:bCs/>
      </w:rPr>
      <w:ptab w:relativeTo="margin" w:alignment="right" w:leader="none"/>
    </w:r>
    <w:r w:rsidRPr="00912904">
      <w:rPr>
        <w:b/>
        <w:bCs/>
        <w:noProof/>
      </w:rPr>
      <w:drawing>
        <wp:inline distT="0" distB="0" distL="0" distR="0" wp14:anchorId="21182BEF" wp14:editId="34C742B9">
          <wp:extent cx="2461260" cy="15906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207" cy="15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18D"/>
    <w:multiLevelType w:val="multilevel"/>
    <w:tmpl w:val="5DC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6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EB"/>
    <w:rsid w:val="000610A8"/>
    <w:rsid w:val="000D6A9D"/>
    <w:rsid w:val="000F2B91"/>
    <w:rsid w:val="001346EC"/>
    <w:rsid w:val="00136119"/>
    <w:rsid w:val="00186C25"/>
    <w:rsid w:val="001E3D62"/>
    <w:rsid w:val="001F7AF1"/>
    <w:rsid w:val="00212FB0"/>
    <w:rsid w:val="00241941"/>
    <w:rsid w:val="00292695"/>
    <w:rsid w:val="002B482B"/>
    <w:rsid w:val="002C4ADB"/>
    <w:rsid w:val="00306CF2"/>
    <w:rsid w:val="00330CBB"/>
    <w:rsid w:val="00357219"/>
    <w:rsid w:val="00380ED3"/>
    <w:rsid w:val="003A3CEB"/>
    <w:rsid w:val="004336CD"/>
    <w:rsid w:val="004417DC"/>
    <w:rsid w:val="004573BF"/>
    <w:rsid w:val="004C3312"/>
    <w:rsid w:val="004F0CBF"/>
    <w:rsid w:val="005229AA"/>
    <w:rsid w:val="00526856"/>
    <w:rsid w:val="0055415B"/>
    <w:rsid w:val="00564A3C"/>
    <w:rsid w:val="00574CBE"/>
    <w:rsid w:val="00576211"/>
    <w:rsid w:val="005B072B"/>
    <w:rsid w:val="005B3C7E"/>
    <w:rsid w:val="00651B44"/>
    <w:rsid w:val="007257A8"/>
    <w:rsid w:val="00756FB9"/>
    <w:rsid w:val="00764F6F"/>
    <w:rsid w:val="007B7C54"/>
    <w:rsid w:val="007F432F"/>
    <w:rsid w:val="00841FBC"/>
    <w:rsid w:val="00847BB3"/>
    <w:rsid w:val="00872682"/>
    <w:rsid w:val="00912904"/>
    <w:rsid w:val="00955B83"/>
    <w:rsid w:val="00971C0D"/>
    <w:rsid w:val="00983682"/>
    <w:rsid w:val="009B0802"/>
    <w:rsid w:val="00A11CB1"/>
    <w:rsid w:val="00A34CB5"/>
    <w:rsid w:val="00A61931"/>
    <w:rsid w:val="00A762CE"/>
    <w:rsid w:val="00AA40EC"/>
    <w:rsid w:val="00AB3970"/>
    <w:rsid w:val="00AC7BF7"/>
    <w:rsid w:val="00BA21C1"/>
    <w:rsid w:val="00BF3809"/>
    <w:rsid w:val="00C914BF"/>
    <w:rsid w:val="00C9650C"/>
    <w:rsid w:val="00CA1D2D"/>
    <w:rsid w:val="00CC558B"/>
    <w:rsid w:val="00CE04A7"/>
    <w:rsid w:val="00CF3FF6"/>
    <w:rsid w:val="00D515D9"/>
    <w:rsid w:val="00D564D9"/>
    <w:rsid w:val="00DB7FDC"/>
    <w:rsid w:val="00DE3D67"/>
    <w:rsid w:val="00E232EC"/>
    <w:rsid w:val="00E415FC"/>
    <w:rsid w:val="00E90A8C"/>
    <w:rsid w:val="00EB7DB0"/>
    <w:rsid w:val="00EE2673"/>
    <w:rsid w:val="00F52C8E"/>
    <w:rsid w:val="00F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5EBEA"/>
  <w15:docId w15:val="{837B5071-139F-4C6B-9A61-C31C02B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EE3CDF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2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1C1"/>
  </w:style>
  <w:style w:type="paragraph" w:styleId="Pidipagina">
    <w:name w:val="footer"/>
    <w:basedOn w:val="Normale"/>
    <w:link w:val="PidipaginaCarattere"/>
    <w:uiPriority w:val="99"/>
    <w:unhideWhenUsed/>
    <w:rsid w:val="00BA2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1C1"/>
  </w:style>
  <w:style w:type="character" w:styleId="Collegamentoipertestuale">
    <w:name w:val="Hyperlink"/>
    <w:basedOn w:val="Carpredefinitoparagrafo"/>
    <w:uiPriority w:val="99"/>
    <w:unhideWhenUsed/>
    <w:rsid w:val="00BF38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809"/>
    <w:rPr>
      <w:color w:val="605E5C"/>
      <w:shd w:val="clear" w:color="auto" w:fill="E1DFDD"/>
    </w:rPr>
  </w:style>
  <w:style w:type="paragraph" w:customStyle="1" w:styleId="Standard">
    <w:name w:val="Standard"/>
    <w:rsid w:val="000D6A9D"/>
    <w:pPr>
      <w:suppressAutoHyphens w:val="0"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L">
    <w:name w:val="L"/>
    <w:basedOn w:val="Normale"/>
    <w:qFormat/>
    <w:rsid w:val="004C3312"/>
    <w:pPr>
      <w:shd w:val="clear" w:color="auto" w:fill="FFFFFF"/>
      <w:suppressAutoHyphens w:val="0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rantoperafestival.it" TargetMode="External"/><Relationship Id="rId2" Type="http://schemas.openxmlformats.org/officeDocument/2006/relationships/hyperlink" Target="mailto:ass.musicaledomenicosavino@gmail.com" TargetMode="External"/><Relationship Id="rId1" Type="http://schemas.openxmlformats.org/officeDocument/2006/relationships/hyperlink" Target="mailto:info@tarantoperafestiv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BA3A-1F7D-479B-AC84-C1D0F5DB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corlianò</dc:creator>
  <dc:description/>
  <cp:lastModifiedBy>Paolo Cuccaro</cp:lastModifiedBy>
  <cp:revision>12</cp:revision>
  <cp:lastPrinted>2022-07-13T05:08:00Z</cp:lastPrinted>
  <dcterms:created xsi:type="dcterms:W3CDTF">2021-11-06T06:55:00Z</dcterms:created>
  <dcterms:modified xsi:type="dcterms:W3CDTF">2022-07-13T05:11:00Z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