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8E" w:rsidRDefault="0049483E" w:rsidP="008C5CC1">
      <w:pPr>
        <w:jc w:val="both"/>
      </w:pPr>
      <w:r>
        <w:t>Organizzatore</w:t>
      </w:r>
      <w:r w:rsidR="00BD3C8E">
        <w:t xml:space="preserve"> Associazione Culturale </w:t>
      </w:r>
      <w:proofErr w:type="spellStart"/>
      <w:r w:rsidR="00BD3C8E">
        <w:t>Tinaos</w:t>
      </w:r>
    </w:p>
    <w:p w:rsidR="00BD3C8E" w:rsidRDefault="00BD3C8E" w:rsidP="008C5CC1">
      <w:pPr>
        <w:jc w:val="both"/>
      </w:pPr>
      <w:proofErr w:type="spellEnd"/>
    </w:p>
    <w:p w:rsidR="00E91E47" w:rsidRDefault="0049483E" w:rsidP="008C5CC1">
      <w:pPr>
        <w:jc w:val="both"/>
        <w:rPr>
          <w:rFonts w:hint="eastAsia"/>
        </w:rPr>
      </w:pPr>
      <w:proofErr w:type="gramStart"/>
      <w:r>
        <w:t>progetto</w:t>
      </w:r>
      <w:proofErr w:type="gramEnd"/>
      <w:r>
        <w:t>: Muggia Teatro Festival estivo del Litorale</w:t>
      </w:r>
    </w:p>
    <w:p w:rsidR="00E91E47" w:rsidRDefault="00E91E47" w:rsidP="008C5CC1">
      <w:pPr>
        <w:jc w:val="both"/>
        <w:rPr>
          <w:rFonts w:hint="eastAsia"/>
          <w:i/>
          <w:iCs/>
        </w:rPr>
      </w:pPr>
    </w:p>
    <w:p w:rsidR="00BD3C8E" w:rsidRDefault="0049483E" w:rsidP="008C5CC1">
      <w:pPr>
        <w:jc w:val="both"/>
      </w:pPr>
      <w:proofErr w:type="gramStart"/>
      <w:r>
        <w:rPr>
          <w:i/>
          <w:iCs/>
        </w:rPr>
        <w:t>con</w:t>
      </w:r>
      <w:proofErr w:type="gramEnd"/>
      <w:r>
        <w:rPr>
          <w:i/>
          <w:iCs/>
        </w:rPr>
        <w:t xml:space="preserve"> il contributo di </w:t>
      </w:r>
    </w:p>
    <w:p w:rsidR="00BD3C8E" w:rsidRDefault="00BD3C8E" w:rsidP="008C5CC1">
      <w:pPr>
        <w:jc w:val="both"/>
      </w:pPr>
      <w:proofErr w:type="spellStart"/>
      <w:r>
        <w:t>MiBAC</w:t>
      </w:r>
    </w:p>
    <w:p w:rsidR="00BD3C8E" w:rsidRDefault="00BD3C8E" w:rsidP="008C5CC1">
      <w:pPr>
        <w:jc w:val="both"/>
      </w:pPr>
      <w:proofErr w:type="spellEnd"/>
      <w:r>
        <w:t>Regione FVG</w:t>
      </w:r>
    </w:p>
    <w:p w:rsidR="00BD3C8E" w:rsidRDefault="00BD3C8E" w:rsidP="008C5CC1">
      <w:pPr>
        <w:jc w:val="both"/>
      </w:pPr>
    </w:p>
    <w:p w:rsidR="00BD3C8E" w:rsidRDefault="0049483E" w:rsidP="008C5CC1">
      <w:pPr>
        <w:jc w:val="both"/>
      </w:pPr>
      <w:proofErr w:type="gramStart"/>
      <w:r>
        <w:rPr>
          <w:i/>
          <w:iCs/>
        </w:rPr>
        <w:t>con</w:t>
      </w:r>
      <w:proofErr w:type="gramEnd"/>
      <w:r>
        <w:rPr>
          <w:i/>
          <w:iCs/>
        </w:rPr>
        <w:t xml:space="preserve"> il patrocinio di </w:t>
      </w:r>
    </w:p>
    <w:p w:rsidR="00BD3C8E" w:rsidRDefault="00BD3C8E" w:rsidP="008C5CC1">
      <w:pPr>
        <w:jc w:val="both"/>
      </w:pPr>
      <w:r>
        <w:t>Comune di Muggia</w:t>
      </w:r>
    </w:p>
    <w:p w:rsidR="00BD3C8E" w:rsidRDefault="00BD3C8E" w:rsidP="008C5CC1">
      <w:pPr>
        <w:jc w:val="both"/>
      </w:pPr>
      <w:r>
        <w:t>Comune di Codroipo</w:t>
      </w:r>
    </w:p>
    <w:p w:rsidR="00BD3C8E" w:rsidRDefault="00BD3C8E" w:rsidP="008C5CC1">
      <w:pPr>
        <w:jc w:val="both"/>
      </w:pPr>
      <w:r>
        <w:t>Università degli studi di Udine</w:t>
      </w:r>
    </w:p>
    <w:p w:rsidR="00BD3C8E" w:rsidRDefault="0049483E" w:rsidP="008C5CC1">
      <w:pPr>
        <w:jc w:val="both"/>
      </w:pPr>
      <w:r>
        <w:br/>
      </w:r>
      <w:proofErr w:type="gramStart"/>
      <w:r>
        <w:rPr>
          <w:i/>
          <w:iCs/>
        </w:rPr>
        <w:t>partner</w:t>
      </w:r>
      <w:proofErr w:type="gramEnd"/>
      <w:r>
        <w:rPr>
          <w:i/>
          <w:iCs/>
        </w:rPr>
        <w:t xml:space="preserve"> </w:t>
      </w:r>
    </w:p>
    <w:p w:rsidR="00BD3C8E" w:rsidRDefault="0049483E" w:rsidP="008C5CC1">
      <w:pPr>
        <w:jc w:val="both"/>
      </w:pPr>
      <w:proofErr w:type="spellStart"/>
      <w:r>
        <w:t>Primorski</w:t>
      </w:r>
      <w:proofErr w:type="spellEnd"/>
      <w:r>
        <w:t xml:space="preserve"> </w:t>
      </w:r>
      <w:proofErr w:type="spellStart"/>
      <w:r w:rsidR="00BD3C8E">
        <w:t>Poletni</w:t>
      </w:r>
      <w:proofErr w:type="spellEnd"/>
      <w:r w:rsidR="00BD3C8E">
        <w:t xml:space="preserve"> </w:t>
      </w:r>
      <w:proofErr w:type="spellStart"/>
      <w:r w:rsidR="00BD3C8E">
        <w:t>Festival</w:t>
      </w:r>
    </w:p>
    <w:p w:rsidR="00BD3C8E" w:rsidRDefault="00BD3C8E" w:rsidP="008C5CC1">
      <w:pPr>
        <w:jc w:val="both"/>
      </w:pPr>
      <w:r>
        <w:t>Gledalisce</w:t>
      </w:r>
      <w:proofErr w:type="spellEnd"/>
      <w:r>
        <w:t xml:space="preserve"> </w:t>
      </w:r>
      <w:proofErr w:type="spellStart"/>
      <w:r>
        <w:t>Koper</w:t>
      </w:r>
    </w:p>
    <w:p w:rsidR="00BD3C8E" w:rsidRDefault="00BD3C8E" w:rsidP="008C5CC1">
      <w:pPr>
        <w:jc w:val="both"/>
      </w:pPr>
      <w:proofErr w:type="spellEnd"/>
      <w:r>
        <w:t>Golden Show</w:t>
      </w:r>
    </w:p>
    <w:p w:rsidR="00BD3C8E" w:rsidRDefault="00BD3C8E" w:rsidP="008C5CC1">
      <w:pPr>
        <w:jc w:val="both"/>
      </w:pPr>
      <w:r>
        <w:t>Associazione Ottagono</w:t>
      </w:r>
    </w:p>
    <w:p w:rsidR="00BD3C8E" w:rsidRDefault="00BD3C8E" w:rsidP="008C5CC1">
      <w:pPr>
        <w:jc w:val="both"/>
      </w:pPr>
      <w:r>
        <w:t>Contrada di Trieste</w:t>
      </w:r>
    </w:p>
    <w:p w:rsidR="00BD3C8E" w:rsidRDefault="0049483E" w:rsidP="008C5CC1">
      <w:pPr>
        <w:jc w:val="both"/>
      </w:pPr>
      <w:r>
        <w:t xml:space="preserve">Associazione Servi di Scena / progetto </w:t>
      </w:r>
      <w:proofErr w:type="spellStart"/>
      <w:r>
        <w:rPr>
          <w:rFonts w:cs="Palatino Linotype"/>
          <w:color w:val="222222"/>
        </w:rPr>
        <w:t>MateâriuM</w:t>
      </w:r>
    </w:p>
    <w:p w:rsidR="00BD3C8E" w:rsidRDefault="0049483E" w:rsidP="008C5CC1">
      <w:pPr>
        <w:jc w:val="both"/>
      </w:pPr>
      <w:r>
        <w:rPr>
          <w:color w:val="000000"/>
        </w:rPr>
        <w:t>Athena</w:t>
      </w:r>
      <w:proofErr w:type="spellEnd"/>
      <w:r>
        <w:rPr>
          <w:color w:val="000000"/>
        </w:rPr>
        <w:t xml:space="preserve">: città della </w:t>
      </w:r>
      <w:proofErr w:type="spellStart"/>
      <w:r>
        <w:rPr>
          <w:color w:val="000000"/>
        </w:rPr>
        <w:t>psicologia</w:t>
      </w:r>
    </w:p>
    <w:p w:rsidR="00BD3C8E" w:rsidRDefault="0049483E" w:rsidP="008C5CC1">
      <w:pPr>
        <w:jc w:val="both"/>
      </w:pPr>
      <w:r>
        <w:t>U</w:t>
      </w:r>
      <w:r w:rsidR="00BD3C8E">
        <w:t>mjetnicka</w:t>
      </w:r>
      <w:proofErr w:type="spellEnd"/>
      <w:r w:rsidR="00BD3C8E">
        <w:t xml:space="preserve"> </w:t>
      </w:r>
      <w:proofErr w:type="spellStart"/>
      <w:r w:rsidR="00BD3C8E">
        <w:t>organizacija</w:t>
      </w:r>
      <w:proofErr w:type="spellEnd"/>
      <w:r w:rsidR="00BD3C8E">
        <w:t xml:space="preserve"> Caravan </w:t>
      </w:r>
    </w:p>
    <w:p w:rsidR="00BD3C8E" w:rsidRDefault="0049483E" w:rsidP="008C5CC1">
      <w:pPr>
        <w:jc w:val="both"/>
      </w:pPr>
      <w:proofErr w:type="spellStart"/>
      <w:r>
        <w:t>C</w:t>
      </w:r>
      <w:r w:rsidR="00BD3C8E">
        <w:t>as’Aupa</w:t>
      </w:r>
      <w:proofErr w:type="spellEnd"/>
      <w:r w:rsidR="00BD3C8E">
        <w:br/>
        <w:t xml:space="preserve">Associazione </w:t>
      </w:r>
      <w:proofErr w:type="spellStart"/>
      <w:r w:rsidR="00BD3C8E">
        <w:t>Caracoles</w:t>
      </w:r>
    </w:p>
    <w:p w:rsidR="00BD3C8E" w:rsidRDefault="00BD3C8E" w:rsidP="008C5CC1">
      <w:pPr>
        <w:jc w:val="both"/>
      </w:pPr>
      <w:proofErr w:type="spellEnd"/>
    </w:p>
    <w:p w:rsidR="00BD3C8E" w:rsidRDefault="0049483E" w:rsidP="008C5CC1">
      <w:pPr>
        <w:jc w:val="both"/>
      </w:pP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collaborazione con </w:t>
      </w:r>
    </w:p>
    <w:p w:rsidR="00BD3C8E" w:rsidRDefault="00BD3C8E" w:rsidP="008C5CC1">
      <w:pPr>
        <w:jc w:val="both"/>
      </w:pPr>
      <w:proofErr w:type="spellStart"/>
      <w:r>
        <w:t>Airport</w:t>
      </w:r>
      <w:proofErr w:type="spellEnd"/>
      <w:r>
        <w:t xml:space="preserve"> Trieste </w:t>
      </w:r>
    </w:p>
    <w:p w:rsidR="00BD3C8E" w:rsidRDefault="00BD3C8E" w:rsidP="008C5CC1">
      <w:pPr>
        <w:jc w:val="both"/>
      </w:pPr>
      <w:r>
        <w:t>Coop Alleanza 3.0</w:t>
      </w:r>
    </w:p>
    <w:p w:rsidR="00BD3C8E" w:rsidRDefault="00BD3C8E" w:rsidP="008C5CC1">
      <w:pPr>
        <w:jc w:val="both"/>
      </w:pPr>
      <w:r>
        <w:t>Ristorante Alle Rose da Stefano</w:t>
      </w:r>
    </w:p>
    <w:p w:rsidR="00BD3C8E" w:rsidRDefault="00BD3C8E" w:rsidP="008C5CC1">
      <w:pPr>
        <w:jc w:val="both"/>
      </w:pPr>
      <w:r>
        <w:t>Osteria alle Risorgive</w:t>
      </w:r>
    </w:p>
    <w:p w:rsidR="00BD3C8E" w:rsidRDefault="00BD3C8E" w:rsidP="008C5CC1">
      <w:pPr>
        <w:jc w:val="both"/>
      </w:pPr>
      <w:r>
        <w:t>Sol Caribe Viaggi</w:t>
      </w:r>
    </w:p>
    <w:p w:rsidR="00BD3C8E" w:rsidRDefault="0049483E" w:rsidP="008C5CC1">
      <w:pPr>
        <w:jc w:val="both"/>
      </w:pPr>
      <w:r>
        <w:br/>
      </w:r>
      <w:proofErr w:type="gramStart"/>
      <w:r>
        <w:rPr>
          <w:i/>
          <w:iCs/>
        </w:rPr>
        <w:t>sponsor</w:t>
      </w:r>
      <w:proofErr w:type="gramEnd"/>
    </w:p>
    <w:p w:rsidR="00BD3C8E" w:rsidRDefault="00BD3C8E" w:rsidP="008C5CC1">
      <w:pPr>
        <w:jc w:val="both"/>
      </w:pPr>
      <w:proofErr w:type="spellStart"/>
      <w:r>
        <w:t>S.I.O.T.</w:t>
      </w:r>
    </w:p>
    <w:p w:rsidR="00BD3C8E" w:rsidRDefault="00BD3C8E" w:rsidP="008C5CC1">
      <w:pPr>
        <w:jc w:val="both"/>
      </w:pPr>
      <w:r>
        <w:t>Zudecche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surgery</w:t>
      </w:r>
      <w:proofErr w:type="spellEnd"/>
    </w:p>
    <w:p w:rsidR="00BD3C8E" w:rsidRDefault="0049483E" w:rsidP="008C5CC1">
      <w:pPr>
        <w:jc w:val="both"/>
      </w:pPr>
      <w:r>
        <w:br/>
      </w:r>
      <w:proofErr w:type="gramStart"/>
      <w:r>
        <w:rPr>
          <w:i/>
          <w:iCs/>
        </w:rPr>
        <w:t>media</w:t>
      </w:r>
      <w:proofErr w:type="gramEnd"/>
      <w:r>
        <w:rPr>
          <w:i/>
          <w:iCs/>
        </w:rPr>
        <w:t xml:space="preserve"> partner</w:t>
      </w:r>
    </w:p>
    <w:p w:rsidR="00BD3C8E" w:rsidRDefault="00BD3C8E" w:rsidP="008C5CC1">
      <w:pPr>
        <w:jc w:val="both"/>
      </w:pPr>
      <w:r>
        <w:t>Il Piccolo</w:t>
      </w:r>
      <w:bookmarkStart w:id="0" w:name="_GoBack"/>
      <w:bookmarkEnd w:id="0"/>
    </w:p>
    <w:p w:rsidR="00E91E47" w:rsidRDefault="008C5CC1" w:rsidP="008C5CC1">
      <w:pPr>
        <w:jc w:val="both"/>
      </w:pPr>
      <w:r>
        <w:t xml:space="preserve">Radio Punto Zero </w:t>
      </w:r>
    </w:p>
    <w:p w:rsidR="008C5CC1" w:rsidRDefault="008C5CC1" w:rsidP="008C5CC1">
      <w:pPr>
        <w:jc w:val="both"/>
      </w:pPr>
    </w:p>
    <w:p w:rsidR="008C5CC1" w:rsidRPr="008C5CC1" w:rsidRDefault="008C5CC1" w:rsidP="008C5CC1">
      <w:pPr>
        <w:jc w:val="both"/>
        <w:rPr>
          <w:i/>
        </w:rPr>
      </w:pPr>
      <w:proofErr w:type="gramStart"/>
      <w:r w:rsidRPr="008C5CC1">
        <w:rPr>
          <w:i/>
        </w:rPr>
        <w:t>convenzione</w:t>
      </w:r>
      <w:proofErr w:type="gramEnd"/>
    </w:p>
    <w:p w:rsidR="008C5CC1" w:rsidRDefault="008C5CC1" w:rsidP="008C5CC1">
      <w:pPr>
        <w:jc w:val="both"/>
      </w:pPr>
      <w:r>
        <w:t>Osterie alle Rose da Stefano di Muggia</w:t>
      </w:r>
    </w:p>
    <w:p w:rsidR="008C5CC1" w:rsidRDefault="008C5CC1" w:rsidP="008C5CC1">
      <w:pPr>
        <w:jc w:val="both"/>
      </w:pPr>
      <w:r>
        <w:t>Osterie alle R</w:t>
      </w:r>
      <w:r>
        <w:rPr>
          <w:rFonts w:hint="eastAsia"/>
        </w:rPr>
        <w:t>i</w:t>
      </w:r>
      <w:r>
        <w:t>sorgive di Codroipo</w:t>
      </w:r>
    </w:p>
    <w:p w:rsidR="008C5CC1" w:rsidRDefault="008C5CC1" w:rsidP="008C5CC1">
      <w:pPr>
        <w:jc w:val="both"/>
        <w:rPr>
          <w:rFonts w:hint="eastAsia"/>
        </w:rPr>
      </w:pPr>
      <w:r>
        <w:t>Hotel ai Gelsi di Codroipo</w:t>
      </w:r>
    </w:p>
    <w:sectPr w:rsidR="008C5CC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91E47"/>
    <w:rsid w:val="0049483E"/>
    <w:rsid w:val="008C5CC1"/>
    <w:rsid w:val="00BD3C8E"/>
    <w:rsid w:val="00E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35AFC-1197-4BF3-A0E2-8263DC87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Gabriella Galbiati</cp:lastModifiedBy>
  <cp:revision>20</cp:revision>
  <cp:lastPrinted>2019-05-09T10:44:00Z</cp:lastPrinted>
  <dcterms:created xsi:type="dcterms:W3CDTF">2019-04-01T20:51:00Z</dcterms:created>
  <dcterms:modified xsi:type="dcterms:W3CDTF">2019-05-12T15:09:00Z</dcterms:modified>
  <dc:language>it-IT</dc:language>
</cp:coreProperties>
</file>