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29BE" w:rsidRPr="00B129BE" w:rsidRDefault="00E32B62" w:rsidP="00B129BE">
      <w:pPr>
        <w:spacing w:after="0"/>
        <w:jc w:val="both"/>
        <w:rPr>
          <w:rFonts w:ascii="Century Gothic" w:hAnsi="Century Gothic"/>
          <w:i/>
          <w:szCs w:val="24"/>
        </w:rPr>
      </w:pPr>
      <w:r>
        <w:rPr>
          <w:rFonts w:ascii="Century Gothic" w:hAnsi="Century Gothic"/>
          <w:i/>
          <w:noProof/>
          <w:szCs w:val="24"/>
          <w:lang w:eastAsia="it-IT"/>
        </w:rPr>
        <w:drawing>
          <wp:anchor distT="0" distB="0" distL="114300" distR="114300" simplePos="0" relativeHeight="251667456" behindDoc="0" locked="0" layoutInCell="1" allowOverlap="1" wp14:anchorId="2C3BE81C" wp14:editId="11444EC5">
            <wp:simplePos x="0" y="0"/>
            <wp:positionH relativeFrom="margin">
              <wp:posOffset>4550410</wp:posOffset>
            </wp:positionH>
            <wp:positionV relativeFrom="margin">
              <wp:posOffset>-452120</wp:posOffset>
            </wp:positionV>
            <wp:extent cx="2340610" cy="1800860"/>
            <wp:effectExtent l="0" t="0" r="2540" b="889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 MEDIOEV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40610" cy="1800860"/>
                    </a:xfrm>
                    <a:prstGeom prst="rect">
                      <a:avLst/>
                    </a:prstGeom>
                  </pic:spPr>
                </pic:pic>
              </a:graphicData>
            </a:graphic>
          </wp:anchor>
        </w:drawing>
      </w:r>
      <w:r w:rsidR="00B129BE" w:rsidRPr="00B129BE">
        <w:rPr>
          <w:rFonts w:ascii="Century Gothic" w:eastAsia="Calibri" w:hAnsi="Century Gothic" w:cs="Times New Roman"/>
          <w:b/>
          <w:i/>
          <w:color w:val="403152" w:themeColor="accent4" w:themeShade="80"/>
          <w:sz w:val="52"/>
        </w:rPr>
        <w:t>17° Historic nel Medioevo</w:t>
      </w:r>
      <w:r>
        <w:rPr>
          <w:rFonts w:ascii="Century Gothic" w:eastAsia="Calibri" w:hAnsi="Century Gothic" w:cs="Times New Roman"/>
          <w:b/>
          <w:i/>
          <w:color w:val="403152" w:themeColor="accent4" w:themeShade="80"/>
          <w:sz w:val="52"/>
        </w:rPr>
        <w:t xml:space="preserve">    </w:t>
      </w:r>
    </w:p>
    <w:p w:rsidR="00B129BE" w:rsidRPr="00B129BE" w:rsidRDefault="00B129BE" w:rsidP="00B129BE">
      <w:pPr>
        <w:spacing w:after="0"/>
        <w:jc w:val="both"/>
        <w:rPr>
          <w:rFonts w:ascii="Century Gothic" w:hAnsi="Century Gothic"/>
          <w:i/>
          <w:sz w:val="24"/>
          <w:szCs w:val="24"/>
        </w:rPr>
      </w:pPr>
      <w:r w:rsidRPr="00B129BE">
        <w:rPr>
          <w:rFonts w:ascii="Century Gothic" w:eastAsia="Calibri" w:hAnsi="Century Gothic" w:cs="Times New Roman"/>
          <w:color w:val="5F497A" w:themeColor="accent4" w:themeShade="BF"/>
          <w:sz w:val="28"/>
        </w:rPr>
        <w:t>Sabato 26 e Domenica 27 Maggio 2018</w:t>
      </w:r>
    </w:p>
    <w:p w:rsidR="00B129BE" w:rsidRPr="00B129BE" w:rsidRDefault="00B129BE" w:rsidP="00B129BE">
      <w:pPr>
        <w:pStyle w:val="Paragrafoelenco"/>
        <w:numPr>
          <w:ilvl w:val="0"/>
          <w:numId w:val="1"/>
        </w:numPr>
        <w:spacing w:after="0"/>
        <w:jc w:val="both"/>
        <w:rPr>
          <w:rFonts w:ascii="Century Gothic" w:eastAsia="Calibri" w:hAnsi="Century Gothic" w:cs="Times New Roman"/>
          <w:b/>
          <w:color w:val="5F497A" w:themeColor="accent4" w:themeShade="BF"/>
          <w:sz w:val="28"/>
        </w:rPr>
      </w:pPr>
    </w:p>
    <w:p w:rsidR="00B129BE" w:rsidRPr="00B129BE" w:rsidRDefault="00F66A96" w:rsidP="00B129BE">
      <w:pPr>
        <w:spacing w:after="0"/>
        <w:jc w:val="both"/>
        <w:rPr>
          <w:rFonts w:ascii="Century Gothic" w:eastAsia="Calibri" w:hAnsi="Century Gothic" w:cs="Times New Roman"/>
          <w:b/>
          <w:sz w:val="36"/>
          <w:szCs w:val="24"/>
        </w:rPr>
      </w:pPr>
      <w:r>
        <w:rPr>
          <w:rFonts w:ascii="Century Gothic" w:eastAsia="Calibri" w:hAnsi="Century Gothic" w:cs="Times New Roman"/>
          <w:b/>
          <w:sz w:val="36"/>
          <w:szCs w:val="24"/>
          <w:highlight w:val="yellow"/>
        </w:rPr>
        <w:t xml:space="preserve">SONO </w:t>
      </w:r>
      <w:r w:rsidRPr="00F66A96">
        <w:rPr>
          <w:rFonts w:ascii="Century Gothic" w:eastAsia="Calibri" w:hAnsi="Century Gothic" w:cs="Times New Roman"/>
          <w:b/>
          <w:sz w:val="36"/>
          <w:szCs w:val="24"/>
          <w:highlight w:val="yellow"/>
        </w:rPr>
        <w:t>APERTE LE ISCRIZIONI!</w:t>
      </w:r>
      <w:r w:rsidR="00E32B62" w:rsidRPr="00E32B62">
        <w:rPr>
          <w:rFonts w:ascii="Century Gothic" w:hAnsi="Century Gothic"/>
          <w:i/>
          <w:noProof/>
          <w:szCs w:val="24"/>
          <w:lang w:eastAsia="it-IT"/>
        </w:rPr>
        <w:t xml:space="preserve"> </w:t>
      </w:r>
    </w:p>
    <w:p w:rsidR="000E6E7B" w:rsidRPr="000E6E7B" w:rsidRDefault="00E32B62" w:rsidP="006A6673">
      <w:pPr>
        <w:numPr>
          <w:ilvl w:val="0"/>
          <w:numId w:val="1"/>
        </w:numPr>
        <w:spacing w:after="0"/>
        <w:ind w:left="0"/>
        <w:jc w:val="both"/>
        <w:rPr>
          <w:rFonts w:ascii="Century Gothic" w:hAnsi="Century Gothic"/>
          <w:sz w:val="24"/>
          <w:szCs w:val="24"/>
        </w:rPr>
      </w:pPr>
      <w:r>
        <w:rPr>
          <w:rFonts w:ascii="Century Gothic" w:hAnsi="Century Gothic"/>
          <w:i/>
          <w:noProof/>
          <w:szCs w:val="24"/>
          <w:lang w:eastAsia="it-IT"/>
        </w:rPr>
        <w:drawing>
          <wp:anchor distT="0" distB="0" distL="114300" distR="114300" simplePos="0" relativeHeight="251668480" behindDoc="0" locked="0" layoutInCell="1" allowOverlap="1" wp14:anchorId="3F27DC6B" wp14:editId="773FBA1A">
            <wp:simplePos x="0" y="0"/>
            <wp:positionH relativeFrom="margin">
              <wp:posOffset>4479925</wp:posOffset>
            </wp:positionH>
            <wp:positionV relativeFrom="margin">
              <wp:posOffset>1449070</wp:posOffset>
            </wp:positionV>
            <wp:extent cx="2331085" cy="427355"/>
            <wp:effectExtent l="0" t="0" r="0" b="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rizzontal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31085" cy="427355"/>
                    </a:xfrm>
                    <a:prstGeom prst="rect">
                      <a:avLst/>
                    </a:prstGeom>
                  </pic:spPr>
                </pic:pic>
              </a:graphicData>
            </a:graphic>
          </wp:anchor>
        </w:drawing>
      </w:r>
    </w:p>
    <w:p w:rsidR="006A6673" w:rsidRPr="000E6E7B" w:rsidRDefault="006A6673" w:rsidP="00B129BE">
      <w:pPr>
        <w:spacing w:after="0"/>
        <w:jc w:val="both"/>
        <w:rPr>
          <w:rFonts w:ascii="Century Gothic" w:hAnsi="Century Gothic"/>
          <w:sz w:val="24"/>
          <w:szCs w:val="24"/>
        </w:rPr>
      </w:pPr>
      <w:r w:rsidRPr="000E6E7B">
        <w:rPr>
          <w:rFonts w:ascii="Century Gothic" w:hAnsi="Century Gothic"/>
          <w:sz w:val="24"/>
          <w:szCs w:val="24"/>
        </w:rPr>
        <w:t xml:space="preserve">L’Historic Club Schio organizza per </w:t>
      </w:r>
      <w:r w:rsidR="001F6148" w:rsidRPr="000E6E7B">
        <w:rPr>
          <w:rFonts w:ascii="Century Gothic" w:hAnsi="Century Gothic"/>
          <w:sz w:val="24"/>
          <w:szCs w:val="24"/>
        </w:rPr>
        <w:t xml:space="preserve">sabato 26 e domenica 27 Maggio </w:t>
      </w:r>
      <w:r w:rsidRPr="000E6E7B">
        <w:rPr>
          <w:rFonts w:ascii="Century Gothic" w:hAnsi="Century Gothic"/>
          <w:sz w:val="24"/>
          <w:szCs w:val="24"/>
        </w:rPr>
        <w:t>la 1</w:t>
      </w:r>
      <w:r w:rsidR="001F6148" w:rsidRPr="000E6E7B">
        <w:rPr>
          <w:rFonts w:ascii="Century Gothic" w:hAnsi="Century Gothic"/>
          <w:sz w:val="24"/>
          <w:szCs w:val="24"/>
        </w:rPr>
        <w:t>7</w:t>
      </w:r>
      <w:r w:rsidRPr="000E6E7B">
        <w:rPr>
          <w:rFonts w:ascii="Century Gothic" w:hAnsi="Century Gothic"/>
          <w:sz w:val="24"/>
          <w:szCs w:val="24"/>
        </w:rPr>
        <w:t>° edizione dell’“Historic nel Medioevo”.</w:t>
      </w:r>
    </w:p>
    <w:p w:rsidR="00B129BE" w:rsidRDefault="00B129BE" w:rsidP="00B129BE">
      <w:pPr>
        <w:spacing w:after="0"/>
        <w:jc w:val="both"/>
        <w:rPr>
          <w:rFonts w:ascii="Century Gothic" w:hAnsi="Century Gothic"/>
          <w:sz w:val="24"/>
          <w:szCs w:val="24"/>
        </w:rPr>
      </w:pPr>
      <w:r w:rsidRPr="00B129BE">
        <w:rPr>
          <w:rFonts w:ascii="Century Gothic" w:hAnsi="Century Gothic"/>
          <w:sz w:val="24"/>
          <w:szCs w:val="24"/>
        </w:rPr>
        <w:t xml:space="preserve">Come lo scorso </w:t>
      </w:r>
      <w:r>
        <w:rPr>
          <w:rFonts w:ascii="Century Gothic" w:hAnsi="Century Gothic"/>
          <w:sz w:val="24"/>
          <w:szCs w:val="24"/>
        </w:rPr>
        <w:t xml:space="preserve">anno, l’evento è di due giorni e </w:t>
      </w:r>
      <w:r w:rsidR="003D340B">
        <w:rPr>
          <w:rFonts w:ascii="Century Gothic" w:hAnsi="Century Gothic"/>
          <w:sz w:val="24"/>
          <w:szCs w:val="24"/>
        </w:rPr>
        <w:t>si estenderà</w:t>
      </w:r>
      <w:r w:rsidRPr="00B129BE">
        <w:rPr>
          <w:rFonts w:ascii="Century Gothic" w:hAnsi="Century Gothic"/>
          <w:sz w:val="24"/>
          <w:szCs w:val="24"/>
        </w:rPr>
        <w:t xml:space="preserve"> tra due regioni: il Veneto ed il Trentino Alto Adige. </w:t>
      </w:r>
    </w:p>
    <w:p w:rsidR="00B129BE" w:rsidRPr="00B129BE" w:rsidRDefault="00B129BE" w:rsidP="00B129BE">
      <w:pPr>
        <w:spacing w:after="0"/>
        <w:jc w:val="both"/>
        <w:rPr>
          <w:rFonts w:ascii="Century Gothic" w:hAnsi="Century Gothic"/>
          <w:sz w:val="24"/>
          <w:szCs w:val="24"/>
        </w:rPr>
      </w:pPr>
    </w:p>
    <w:p w:rsidR="006A6673" w:rsidRPr="000E6E7B" w:rsidRDefault="00F66A96" w:rsidP="00B129BE">
      <w:pPr>
        <w:spacing w:after="0"/>
        <w:jc w:val="both"/>
        <w:rPr>
          <w:rFonts w:ascii="Century Gothic" w:hAnsi="Century Gothic"/>
          <w:sz w:val="24"/>
          <w:szCs w:val="24"/>
        </w:rPr>
      </w:pPr>
      <w:r>
        <w:rPr>
          <w:rFonts w:ascii="Century Gothic" w:hAnsi="Century Gothic"/>
          <w:sz w:val="24"/>
          <w:szCs w:val="24"/>
        </w:rPr>
        <w:t xml:space="preserve">(Per raggiungerci: si consiglia nella mattinata, </w:t>
      </w:r>
      <w:r w:rsidR="00B129BE" w:rsidRPr="00B129BE">
        <w:rPr>
          <w:rFonts w:ascii="Century Gothic" w:hAnsi="Century Gothic"/>
          <w:sz w:val="24"/>
          <w:szCs w:val="24"/>
        </w:rPr>
        <w:t>l’uscita dall’Autostrada Modena-Brennero al Casello di Affi (VR) con proseguimento per la Gardesana orientale per</w:t>
      </w:r>
      <w:r w:rsidR="00B129BE">
        <w:rPr>
          <w:rFonts w:ascii="Century Gothic" w:hAnsi="Century Gothic"/>
          <w:sz w:val="24"/>
          <w:szCs w:val="24"/>
        </w:rPr>
        <w:t xml:space="preserve"> lungolago.)</w:t>
      </w:r>
    </w:p>
    <w:p w:rsidR="001F6148" w:rsidRPr="000E6E7B" w:rsidRDefault="001F6148" w:rsidP="006A6673">
      <w:pPr>
        <w:numPr>
          <w:ilvl w:val="0"/>
          <w:numId w:val="1"/>
        </w:numPr>
        <w:spacing w:after="0"/>
        <w:ind w:left="0"/>
        <w:jc w:val="both"/>
        <w:rPr>
          <w:rFonts w:ascii="Century Gothic" w:hAnsi="Century Gothic"/>
          <w:sz w:val="24"/>
          <w:szCs w:val="24"/>
        </w:rPr>
      </w:pPr>
    </w:p>
    <w:p w:rsidR="006A6673" w:rsidRPr="000E6E7B" w:rsidRDefault="001F6148" w:rsidP="006A6673">
      <w:pPr>
        <w:numPr>
          <w:ilvl w:val="0"/>
          <w:numId w:val="1"/>
        </w:numPr>
        <w:spacing w:after="0"/>
        <w:ind w:left="0"/>
        <w:jc w:val="both"/>
        <w:rPr>
          <w:rFonts w:ascii="Century Gothic" w:hAnsi="Century Gothic"/>
          <w:b/>
          <w:sz w:val="24"/>
          <w:szCs w:val="24"/>
        </w:rPr>
      </w:pPr>
      <w:r w:rsidRPr="000E6E7B">
        <w:rPr>
          <w:rFonts w:ascii="Century Gothic" w:hAnsi="Century Gothic"/>
          <w:b/>
          <w:sz w:val="24"/>
          <w:szCs w:val="24"/>
        </w:rPr>
        <w:t>Sabato</w:t>
      </w:r>
      <w:r w:rsidR="000E2736" w:rsidRPr="000E6E7B">
        <w:rPr>
          <w:rFonts w:ascii="Century Gothic" w:hAnsi="Century Gothic"/>
          <w:b/>
          <w:sz w:val="24"/>
          <w:szCs w:val="24"/>
        </w:rPr>
        <w:t xml:space="preserve"> </w:t>
      </w:r>
      <w:r w:rsidRPr="000E6E7B">
        <w:rPr>
          <w:rFonts w:ascii="Century Gothic" w:hAnsi="Century Gothic"/>
          <w:b/>
          <w:sz w:val="24"/>
          <w:szCs w:val="24"/>
        </w:rPr>
        <w:t>26</w:t>
      </w:r>
      <w:r w:rsidR="000E2736" w:rsidRPr="000E6E7B">
        <w:rPr>
          <w:rFonts w:ascii="Century Gothic" w:hAnsi="Century Gothic"/>
          <w:b/>
          <w:sz w:val="24"/>
          <w:szCs w:val="24"/>
        </w:rPr>
        <w:t xml:space="preserve"> </w:t>
      </w:r>
      <w:r w:rsidRPr="000E6E7B">
        <w:rPr>
          <w:rFonts w:ascii="Century Gothic" w:hAnsi="Century Gothic"/>
          <w:b/>
          <w:sz w:val="24"/>
          <w:szCs w:val="24"/>
        </w:rPr>
        <w:t>Maggio</w:t>
      </w:r>
    </w:p>
    <w:p w:rsidR="00721A05" w:rsidRDefault="00721A05" w:rsidP="00F81F05">
      <w:pPr>
        <w:numPr>
          <w:ilvl w:val="0"/>
          <w:numId w:val="1"/>
        </w:numPr>
        <w:spacing w:after="0"/>
        <w:ind w:left="0"/>
        <w:jc w:val="both"/>
        <w:rPr>
          <w:rFonts w:ascii="Century Gothic" w:hAnsi="Century Gothic"/>
          <w:sz w:val="24"/>
          <w:szCs w:val="24"/>
        </w:rPr>
      </w:pPr>
    </w:p>
    <w:p w:rsidR="00367654" w:rsidRPr="00367654" w:rsidRDefault="00F66A96" w:rsidP="00367654">
      <w:pPr>
        <w:spacing w:after="0"/>
        <w:jc w:val="both"/>
        <w:rPr>
          <w:rFonts w:ascii="Century Gothic" w:hAnsi="Century Gothic"/>
          <w:sz w:val="24"/>
          <w:szCs w:val="24"/>
        </w:rPr>
      </w:pPr>
      <w:r>
        <w:rPr>
          <w:rFonts w:ascii="Century Gothic" w:hAnsi="Century Gothic"/>
          <w:sz w:val="24"/>
          <w:szCs w:val="24"/>
        </w:rPr>
        <w:t xml:space="preserve">Arrivo nella mattinata a Malcesine. </w:t>
      </w:r>
      <w:r w:rsidR="003D340B" w:rsidRPr="00367654">
        <w:rPr>
          <w:rFonts w:ascii="Century Gothic" w:hAnsi="Century Gothic"/>
          <w:sz w:val="24"/>
          <w:szCs w:val="24"/>
        </w:rPr>
        <w:t xml:space="preserve">Da non perdere una passeggiata </w:t>
      </w:r>
      <w:r>
        <w:rPr>
          <w:rFonts w:ascii="Century Gothic" w:hAnsi="Century Gothic"/>
          <w:sz w:val="24"/>
          <w:szCs w:val="24"/>
        </w:rPr>
        <w:t xml:space="preserve">lungolago o </w:t>
      </w:r>
      <w:r w:rsidR="003D340B" w:rsidRPr="00367654">
        <w:rPr>
          <w:rFonts w:ascii="Century Gothic" w:hAnsi="Century Gothic"/>
          <w:sz w:val="24"/>
          <w:szCs w:val="24"/>
        </w:rPr>
        <w:t xml:space="preserve">tra le piccole vie del borgo: </w:t>
      </w:r>
      <w:r w:rsidR="00721A05" w:rsidRPr="00367654">
        <w:rPr>
          <w:rFonts w:ascii="Century Gothic" w:hAnsi="Century Gothic"/>
          <w:sz w:val="24"/>
          <w:szCs w:val="24"/>
        </w:rPr>
        <w:t xml:space="preserve">nel </w:t>
      </w:r>
      <w:r w:rsidR="003D340B" w:rsidRPr="00367654">
        <w:rPr>
          <w:rFonts w:ascii="Century Gothic" w:hAnsi="Century Gothic"/>
          <w:sz w:val="24"/>
          <w:szCs w:val="24"/>
        </w:rPr>
        <w:t xml:space="preserve">meraviglioso centro storico medioevale, </w:t>
      </w:r>
      <w:r w:rsidR="003D340B" w:rsidRPr="00367654">
        <w:rPr>
          <w:rFonts w:ascii="Century Gothic" w:hAnsi="Century Gothic"/>
          <w:iCs/>
          <w:sz w:val="24"/>
          <w:szCs w:val="24"/>
        </w:rPr>
        <w:t>ricco di botteghe di piccoli artigiani</w:t>
      </w:r>
      <w:r w:rsidR="00721A05" w:rsidRPr="00367654">
        <w:rPr>
          <w:rFonts w:ascii="Century Gothic" w:hAnsi="Century Gothic"/>
          <w:iCs/>
          <w:sz w:val="24"/>
          <w:szCs w:val="24"/>
        </w:rPr>
        <w:t xml:space="preserve"> e di </w:t>
      </w:r>
      <w:r w:rsidR="00721A05" w:rsidRPr="00367654">
        <w:rPr>
          <w:rFonts w:ascii="Century Gothic" w:hAnsi="Century Gothic"/>
          <w:sz w:val="24"/>
          <w:szCs w:val="24"/>
        </w:rPr>
        <w:t>tipiche osterie</w:t>
      </w:r>
      <w:r w:rsidR="00721A05" w:rsidRPr="00367654">
        <w:rPr>
          <w:rFonts w:ascii="Century Gothic" w:hAnsi="Century Gothic"/>
          <w:iCs/>
          <w:sz w:val="24"/>
          <w:szCs w:val="24"/>
        </w:rPr>
        <w:t>, è ancora vivo</w:t>
      </w:r>
      <w:r w:rsidR="00721A05" w:rsidRPr="00367654">
        <w:rPr>
          <w:rFonts w:ascii="Century Gothic" w:hAnsi="Century Gothic"/>
          <w:sz w:val="24"/>
          <w:szCs w:val="24"/>
        </w:rPr>
        <w:t xml:space="preserve"> il fascino magico e particolare </w:t>
      </w:r>
      <w:r>
        <w:rPr>
          <w:rFonts w:ascii="Century Gothic" w:hAnsi="Century Gothic"/>
          <w:sz w:val="24"/>
          <w:szCs w:val="24"/>
        </w:rPr>
        <w:t>che contraddistingue il paesino</w:t>
      </w:r>
      <w:r w:rsidR="00367654" w:rsidRPr="00367654">
        <w:rPr>
          <w:rFonts w:ascii="Century Gothic" w:hAnsi="Century Gothic"/>
          <w:sz w:val="24"/>
          <w:szCs w:val="24"/>
        </w:rPr>
        <w:t xml:space="preserve"> </w:t>
      </w:r>
      <w:r>
        <w:rPr>
          <w:rFonts w:ascii="Century Gothic" w:hAnsi="Century Gothic"/>
          <w:sz w:val="24"/>
          <w:szCs w:val="24"/>
        </w:rPr>
        <w:t>(giorno di mercato del paese).</w:t>
      </w:r>
    </w:p>
    <w:p w:rsidR="003D340B" w:rsidRPr="000E6E7B" w:rsidRDefault="00367654" w:rsidP="00367654">
      <w:pPr>
        <w:spacing w:after="0"/>
        <w:jc w:val="both"/>
        <w:rPr>
          <w:rFonts w:ascii="Century Gothic" w:hAnsi="Century Gothic"/>
          <w:sz w:val="24"/>
          <w:szCs w:val="24"/>
        </w:rPr>
      </w:pPr>
      <w:r>
        <w:rPr>
          <w:rFonts w:ascii="Century Gothic" w:hAnsi="Century Gothic"/>
          <w:sz w:val="24"/>
          <w:szCs w:val="24"/>
        </w:rPr>
        <w:t>Parcheggio</w:t>
      </w:r>
      <w:r w:rsidR="00F66A96">
        <w:rPr>
          <w:rFonts w:ascii="Century Gothic" w:hAnsi="Century Gothic"/>
          <w:sz w:val="24"/>
          <w:szCs w:val="24"/>
        </w:rPr>
        <w:t xml:space="preserve"> in area</w:t>
      </w:r>
      <w:r>
        <w:rPr>
          <w:rFonts w:ascii="Century Gothic" w:hAnsi="Century Gothic"/>
          <w:sz w:val="24"/>
          <w:szCs w:val="24"/>
        </w:rPr>
        <w:t xml:space="preserve"> a noi riservat</w:t>
      </w:r>
      <w:r w:rsidR="00F66A96">
        <w:rPr>
          <w:rFonts w:ascii="Century Gothic" w:hAnsi="Century Gothic"/>
          <w:sz w:val="24"/>
          <w:szCs w:val="24"/>
        </w:rPr>
        <w:t>a</w:t>
      </w:r>
      <w:r>
        <w:rPr>
          <w:rFonts w:ascii="Century Gothic" w:hAnsi="Century Gothic"/>
          <w:sz w:val="24"/>
          <w:szCs w:val="24"/>
        </w:rPr>
        <w:t xml:space="preserve">: Park, Località Paina, 12 </w:t>
      </w:r>
      <w:r w:rsidR="00F66A96">
        <w:rPr>
          <w:rFonts w:ascii="Century Gothic" w:hAnsi="Century Gothic"/>
          <w:sz w:val="24"/>
          <w:szCs w:val="24"/>
        </w:rPr>
        <w:t>–</w:t>
      </w:r>
      <w:r>
        <w:rPr>
          <w:rFonts w:ascii="Century Gothic" w:hAnsi="Century Gothic"/>
          <w:sz w:val="24"/>
          <w:szCs w:val="24"/>
        </w:rPr>
        <w:t xml:space="preserve"> </w:t>
      </w:r>
      <w:r w:rsidR="00F66A96">
        <w:rPr>
          <w:rFonts w:ascii="Century Gothic" w:hAnsi="Century Gothic"/>
          <w:sz w:val="24"/>
          <w:szCs w:val="24"/>
        </w:rPr>
        <w:t>Malcesine.</w:t>
      </w:r>
    </w:p>
    <w:p w:rsidR="006A6673" w:rsidRPr="000E6E7B" w:rsidRDefault="006A6673" w:rsidP="006A6673">
      <w:pPr>
        <w:numPr>
          <w:ilvl w:val="0"/>
          <w:numId w:val="1"/>
        </w:numPr>
        <w:spacing w:after="0"/>
        <w:jc w:val="both"/>
        <w:rPr>
          <w:rFonts w:ascii="Century Gothic" w:hAnsi="Century Gothic"/>
          <w:sz w:val="24"/>
          <w:szCs w:val="24"/>
        </w:rPr>
      </w:pPr>
    </w:p>
    <w:p w:rsidR="006A6673" w:rsidRPr="000E6E7B" w:rsidRDefault="006A6673" w:rsidP="006A6673">
      <w:pPr>
        <w:spacing w:after="0"/>
        <w:jc w:val="both"/>
        <w:rPr>
          <w:rFonts w:ascii="Century Gothic" w:hAnsi="Century Gothic"/>
          <w:sz w:val="24"/>
          <w:szCs w:val="24"/>
        </w:rPr>
      </w:pPr>
      <w:r w:rsidRPr="000E6E7B">
        <w:rPr>
          <w:rFonts w:ascii="Century Gothic" w:hAnsi="Century Gothic"/>
          <w:sz w:val="24"/>
          <w:szCs w:val="24"/>
        </w:rPr>
        <w:t xml:space="preserve">Ore </w:t>
      </w:r>
      <w:r w:rsidR="00F66A96">
        <w:rPr>
          <w:rFonts w:ascii="Century Gothic" w:hAnsi="Century Gothic"/>
          <w:sz w:val="24"/>
          <w:szCs w:val="24"/>
        </w:rPr>
        <w:t>13,30</w:t>
      </w:r>
    </w:p>
    <w:p w:rsidR="00367654" w:rsidRDefault="00367654" w:rsidP="004E4F20">
      <w:pPr>
        <w:spacing w:after="0"/>
        <w:jc w:val="both"/>
        <w:rPr>
          <w:rFonts w:ascii="Century Gothic" w:hAnsi="Century Gothic"/>
          <w:sz w:val="24"/>
          <w:szCs w:val="24"/>
        </w:rPr>
      </w:pPr>
      <w:r>
        <w:rPr>
          <w:rFonts w:ascii="Century Gothic" w:hAnsi="Century Gothic"/>
          <w:sz w:val="24"/>
          <w:szCs w:val="24"/>
        </w:rPr>
        <w:t>Ritrovo nel parcheggio</w:t>
      </w:r>
      <w:r w:rsidR="00F66A96" w:rsidRPr="00F66A96">
        <w:rPr>
          <w:rFonts w:ascii="Century Gothic" w:hAnsi="Century Gothic"/>
          <w:sz w:val="24"/>
          <w:szCs w:val="24"/>
        </w:rPr>
        <w:t xml:space="preserve"> </w:t>
      </w:r>
      <w:r w:rsidR="00F66A96">
        <w:rPr>
          <w:rFonts w:ascii="Century Gothic" w:hAnsi="Century Gothic"/>
          <w:sz w:val="24"/>
          <w:szCs w:val="24"/>
        </w:rPr>
        <w:t xml:space="preserve">Park, Località Paina, 12. </w:t>
      </w:r>
    </w:p>
    <w:p w:rsidR="00F66A96" w:rsidRDefault="00F66A96" w:rsidP="004E4F20">
      <w:pPr>
        <w:spacing w:after="0"/>
        <w:jc w:val="both"/>
        <w:rPr>
          <w:rFonts w:ascii="Century Gothic" w:hAnsi="Century Gothic"/>
          <w:sz w:val="24"/>
          <w:szCs w:val="24"/>
        </w:rPr>
      </w:pPr>
      <w:r>
        <w:rPr>
          <w:rFonts w:ascii="Century Gothic" w:hAnsi="Century Gothic"/>
          <w:sz w:val="24"/>
          <w:szCs w:val="24"/>
        </w:rPr>
        <w:t>Verifica iscrizioni</w:t>
      </w:r>
      <w:r w:rsidR="00332022">
        <w:rPr>
          <w:rFonts w:ascii="Century Gothic" w:hAnsi="Century Gothic"/>
          <w:sz w:val="24"/>
          <w:szCs w:val="24"/>
        </w:rPr>
        <w:t xml:space="preserve"> </w:t>
      </w:r>
      <w:r w:rsidR="00332022" w:rsidRPr="000E6E7B">
        <w:rPr>
          <w:rFonts w:ascii="Century Gothic" w:hAnsi="Century Gothic"/>
          <w:sz w:val="24"/>
          <w:szCs w:val="24"/>
        </w:rPr>
        <w:t>consegna kit di benvenuto</w:t>
      </w:r>
      <w:r>
        <w:rPr>
          <w:rFonts w:ascii="Century Gothic" w:hAnsi="Century Gothic"/>
          <w:sz w:val="24"/>
          <w:szCs w:val="24"/>
        </w:rPr>
        <w:t>. Per gli equipaggi giunti al mattino ritrovo direttamente al Castello.</w:t>
      </w:r>
    </w:p>
    <w:p w:rsidR="00367654" w:rsidRDefault="00367654" w:rsidP="004E4F20">
      <w:pPr>
        <w:spacing w:after="0"/>
        <w:jc w:val="both"/>
        <w:rPr>
          <w:rFonts w:ascii="Century Gothic" w:hAnsi="Century Gothic"/>
          <w:sz w:val="24"/>
          <w:szCs w:val="24"/>
        </w:rPr>
      </w:pPr>
    </w:p>
    <w:p w:rsidR="00F66A96" w:rsidRDefault="00F66A96" w:rsidP="004E4F20">
      <w:pPr>
        <w:spacing w:after="0"/>
        <w:jc w:val="both"/>
        <w:rPr>
          <w:rFonts w:ascii="Century Gothic" w:hAnsi="Century Gothic"/>
          <w:sz w:val="24"/>
          <w:szCs w:val="24"/>
        </w:rPr>
      </w:pPr>
      <w:r>
        <w:rPr>
          <w:rFonts w:ascii="Century Gothic" w:hAnsi="Century Gothic"/>
          <w:sz w:val="24"/>
          <w:szCs w:val="24"/>
        </w:rPr>
        <w:t>Ore 14,00</w:t>
      </w:r>
    </w:p>
    <w:p w:rsidR="004E4F20" w:rsidRPr="000E6E7B" w:rsidRDefault="001F6148" w:rsidP="004E4F20">
      <w:pPr>
        <w:spacing w:after="0"/>
        <w:jc w:val="both"/>
        <w:rPr>
          <w:rFonts w:ascii="Century Gothic" w:hAnsi="Century Gothic"/>
          <w:sz w:val="24"/>
          <w:szCs w:val="24"/>
        </w:rPr>
      </w:pPr>
      <w:r w:rsidRPr="000E6E7B">
        <w:rPr>
          <w:rFonts w:ascii="Century Gothic" w:hAnsi="Century Gothic"/>
          <w:sz w:val="24"/>
          <w:szCs w:val="24"/>
        </w:rPr>
        <w:t xml:space="preserve">Visita al Castello </w:t>
      </w:r>
      <w:r w:rsidR="004E4F20" w:rsidRPr="000E6E7B">
        <w:rPr>
          <w:rFonts w:ascii="Century Gothic" w:hAnsi="Century Gothic"/>
          <w:sz w:val="24"/>
          <w:szCs w:val="24"/>
        </w:rPr>
        <w:t xml:space="preserve">Scaligero </w:t>
      </w:r>
      <w:r w:rsidR="00F66A96">
        <w:rPr>
          <w:rFonts w:ascii="Century Gothic" w:hAnsi="Century Gothic"/>
          <w:sz w:val="24"/>
          <w:szCs w:val="24"/>
        </w:rPr>
        <w:t>di Malcesine. Visiteremo</w:t>
      </w:r>
      <w:r w:rsidR="00DF54D9" w:rsidRPr="00DF54D9">
        <w:rPr>
          <w:rFonts w:ascii="Century Gothic" w:hAnsi="Century Gothic"/>
          <w:sz w:val="24"/>
          <w:szCs w:val="24"/>
        </w:rPr>
        <w:t xml:space="preserve"> il meraviglioso ed omonimo Castello, che si affaccia sull’incantevole Lago di Garda. </w:t>
      </w:r>
      <w:r w:rsidR="00F66A96">
        <w:rPr>
          <w:rFonts w:ascii="Century Gothic" w:hAnsi="Century Gothic"/>
          <w:sz w:val="24"/>
          <w:szCs w:val="24"/>
        </w:rPr>
        <w:t>Sarà presente</w:t>
      </w:r>
      <w:r w:rsidR="00DF54D9" w:rsidRPr="00DF54D9">
        <w:rPr>
          <w:rFonts w:ascii="Century Gothic" w:hAnsi="Century Gothic"/>
          <w:sz w:val="24"/>
          <w:szCs w:val="24"/>
        </w:rPr>
        <w:t xml:space="preserve"> una guida preparata </w:t>
      </w:r>
      <w:r w:rsidR="00F66A96">
        <w:rPr>
          <w:rFonts w:ascii="Century Gothic" w:hAnsi="Century Gothic"/>
          <w:sz w:val="24"/>
          <w:szCs w:val="24"/>
        </w:rPr>
        <w:t>per</w:t>
      </w:r>
      <w:r w:rsidR="00DF54D9" w:rsidRPr="00DF54D9">
        <w:rPr>
          <w:rFonts w:ascii="Century Gothic" w:hAnsi="Century Gothic"/>
          <w:sz w:val="24"/>
          <w:szCs w:val="24"/>
        </w:rPr>
        <w:t xml:space="preserve"> rispondere a tutte le nostre curiosità.</w:t>
      </w:r>
      <w:r w:rsidR="00D74852">
        <w:rPr>
          <w:rFonts w:ascii="Century Gothic" w:hAnsi="Century Gothic"/>
          <w:sz w:val="24"/>
          <w:szCs w:val="24"/>
        </w:rPr>
        <w:t xml:space="preserve"> Partenza ore 16,00.</w:t>
      </w:r>
    </w:p>
    <w:p w:rsidR="004E4F20" w:rsidRPr="000E6E7B" w:rsidRDefault="004E4F20" w:rsidP="004E4F20">
      <w:pPr>
        <w:spacing w:after="0"/>
        <w:jc w:val="both"/>
        <w:rPr>
          <w:rFonts w:ascii="Century Gothic" w:hAnsi="Century Gothic"/>
          <w:sz w:val="24"/>
          <w:szCs w:val="24"/>
        </w:rPr>
      </w:pPr>
    </w:p>
    <w:p w:rsidR="004E4F20" w:rsidRPr="000E6E7B" w:rsidRDefault="009B73CD" w:rsidP="004E4F20">
      <w:pPr>
        <w:spacing w:after="0"/>
        <w:jc w:val="both"/>
        <w:rPr>
          <w:rFonts w:ascii="Century Gothic" w:hAnsi="Century Gothic"/>
          <w:i/>
          <w:sz w:val="24"/>
          <w:szCs w:val="24"/>
        </w:rPr>
      </w:pPr>
      <w:r w:rsidRPr="00B129BE">
        <w:rPr>
          <w:rFonts w:ascii="Calibri" w:eastAsia="Calibri" w:hAnsi="Calibri" w:cs="Times New Roman"/>
          <w:noProof/>
          <w:lang w:eastAsia="it-IT"/>
        </w:rPr>
        <w:drawing>
          <wp:anchor distT="0" distB="0" distL="114300" distR="114300" simplePos="0" relativeHeight="251659264" behindDoc="0" locked="0" layoutInCell="1" allowOverlap="1" wp14:anchorId="35C62913" wp14:editId="0E2280E4">
            <wp:simplePos x="0" y="0"/>
            <wp:positionH relativeFrom="margin">
              <wp:posOffset>3251835</wp:posOffset>
            </wp:positionH>
            <wp:positionV relativeFrom="margin">
              <wp:posOffset>7227570</wp:posOffset>
            </wp:positionV>
            <wp:extent cx="3448050" cy="2169795"/>
            <wp:effectExtent l="0" t="0" r="0" b="1905"/>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48050" cy="2169795"/>
                    </a:xfrm>
                    <a:prstGeom prst="rect">
                      <a:avLst/>
                    </a:prstGeom>
                    <a:noFill/>
                  </pic:spPr>
                </pic:pic>
              </a:graphicData>
            </a:graphic>
            <wp14:sizeRelH relativeFrom="margin">
              <wp14:pctWidth>0</wp14:pctWidth>
            </wp14:sizeRelH>
            <wp14:sizeRelV relativeFrom="margin">
              <wp14:pctHeight>0</wp14:pctHeight>
            </wp14:sizeRelV>
          </wp:anchor>
        </w:drawing>
      </w:r>
      <w:r w:rsidR="004E4F20" w:rsidRPr="000E6E7B">
        <w:rPr>
          <w:rFonts w:ascii="Century Gothic" w:hAnsi="Century Gothic"/>
          <w:i/>
          <w:sz w:val="24"/>
          <w:szCs w:val="24"/>
        </w:rPr>
        <w:t>Il castello, distrutto negli anni e passato nel corso dei secoli nelle mani di Longobardi, Franchi, Scaligeri, Veneziani, Visconti, Francesi ed Austriaci, è stato reso famoso anche dai disegni e dalle descrizioni fornite dallo scrittore tedesco Goethe nel suo Viaggio in Italia (Italienische Reise, 1813 - 1817). Oltre al museo dedicato a Goethe, nel castello sono stati anche allestiti un Museo di storia naturale del Garda e del Baldo e un Museo della pesca, ecc.</w:t>
      </w:r>
    </w:p>
    <w:p w:rsidR="00B8702D" w:rsidRDefault="00B8702D" w:rsidP="006A6673">
      <w:pPr>
        <w:spacing w:after="0"/>
        <w:jc w:val="both"/>
        <w:rPr>
          <w:rFonts w:ascii="Century Gothic" w:hAnsi="Century Gothic"/>
          <w:sz w:val="24"/>
          <w:szCs w:val="24"/>
        </w:rPr>
      </w:pPr>
    </w:p>
    <w:p w:rsidR="006A6673" w:rsidRPr="000E6E7B" w:rsidRDefault="006A6673" w:rsidP="006A6673">
      <w:pPr>
        <w:spacing w:after="0"/>
        <w:jc w:val="both"/>
        <w:rPr>
          <w:rFonts w:ascii="Century Gothic" w:hAnsi="Century Gothic"/>
          <w:sz w:val="24"/>
          <w:szCs w:val="24"/>
        </w:rPr>
      </w:pPr>
      <w:r w:rsidRPr="000E6E7B">
        <w:rPr>
          <w:rFonts w:ascii="Century Gothic" w:hAnsi="Century Gothic"/>
          <w:sz w:val="24"/>
          <w:szCs w:val="24"/>
        </w:rPr>
        <w:t xml:space="preserve">Ore </w:t>
      </w:r>
      <w:r w:rsidR="001F6148" w:rsidRPr="000E6E7B">
        <w:rPr>
          <w:rFonts w:ascii="Century Gothic" w:hAnsi="Century Gothic"/>
          <w:sz w:val="24"/>
          <w:szCs w:val="24"/>
        </w:rPr>
        <w:t>1</w:t>
      </w:r>
      <w:r w:rsidR="00721A05">
        <w:rPr>
          <w:rFonts w:ascii="Century Gothic" w:hAnsi="Century Gothic"/>
          <w:sz w:val="24"/>
          <w:szCs w:val="24"/>
        </w:rPr>
        <w:t>6</w:t>
      </w:r>
      <w:r w:rsidR="001F6148" w:rsidRPr="000E6E7B">
        <w:rPr>
          <w:rFonts w:ascii="Century Gothic" w:hAnsi="Century Gothic"/>
          <w:sz w:val="24"/>
          <w:szCs w:val="24"/>
        </w:rPr>
        <w:t>,30</w:t>
      </w:r>
    </w:p>
    <w:p w:rsidR="00D74852" w:rsidRDefault="00B8702D" w:rsidP="001F6148">
      <w:pPr>
        <w:spacing w:after="0"/>
        <w:jc w:val="both"/>
        <w:rPr>
          <w:rFonts w:ascii="Century Gothic" w:hAnsi="Century Gothic"/>
          <w:sz w:val="24"/>
          <w:szCs w:val="24"/>
        </w:rPr>
      </w:pPr>
      <w:r>
        <w:rPr>
          <w:rFonts w:ascii="Century Gothic" w:hAnsi="Century Gothic"/>
          <w:sz w:val="24"/>
          <w:szCs w:val="24"/>
        </w:rPr>
        <w:t xml:space="preserve">Passaggio </w:t>
      </w:r>
      <w:r w:rsidR="00D74852">
        <w:rPr>
          <w:rFonts w:ascii="Century Gothic" w:hAnsi="Century Gothic"/>
          <w:sz w:val="24"/>
          <w:szCs w:val="24"/>
        </w:rPr>
        <w:t>per Torbole e a</w:t>
      </w:r>
      <w:r w:rsidR="00F81F05" w:rsidRPr="000E6E7B">
        <w:rPr>
          <w:rFonts w:ascii="Century Gothic" w:hAnsi="Century Gothic"/>
          <w:sz w:val="24"/>
          <w:szCs w:val="24"/>
        </w:rPr>
        <w:t xml:space="preserve">rrivo </w:t>
      </w:r>
      <w:r w:rsidR="00D74852">
        <w:rPr>
          <w:rFonts w:ascii="Century Gothic" w:hAnsi="Century Gothic"/>
          <w:sz w:val="24"/>
          <w:szCs w:val="24"/>
        </w:rPr>
        <w:t>alla</w:t>
      </w:r>
      <w:r w:rsidR="001F6148" w:rsidRPr="000E6E7B">
        <w:rPr>
          <w:rFonts w:ascii="Century Gothic" w:hAnsi="Century Gothic"/>
          <w:sz w:val="24"/>
          <w:szCs w:val="24"/>
        </w:rPr>
        <w:t xml:space="preserve"> degustazione nell’importante </w:t>
      </w:r>
      <w:r w:rsidR="00D74852">
        <w:rPr>
          <w:rFonts w:ascii="Century Gothic" w:hAnsi="Century Gothic"/>
          <w:sz w:val="24"/>
          <w:szCs w:val="24"/>
        </w:rPr>
        <w:t xml:space="preserve">Agritur. </w:t>
      </w:r>
    </w:p>
    <w:p w:rsidR="00F81F05" w:rsidRDefault="00D74852" w:rsidP="001F6148">
      <w:pPr>
        <w:spacing w:after="0"/>
        <w:jc w:val="both"/>
        <w:rPr>
          <w:rFonts w:ascii="Century Gothic" w:hAnsi="Century Gothic"/>
          <w:sz w:val="24"/>
          <w:szCs w:val="24"/>
        </w:rPr>
      </w:pPr>
      <w:r>
        <w:rPr>
          <w:rFonts w:ascii="Century Gothic" w:hAnsi="Century Gothic"/>
          <w:sz w:val="24"/>
          <w:szCs w:val="24"/>
        </w:rPr>
        <w:t>Presentazione dei prodotti del</w:t>
      </w:r>
      <w:r w:rsidR="001F6148" w:rsidRPr="000E6E7B">
        <w:rPr>
          <w:rFonts w:ascii="Century Gothic" w:hAnsi="Century Gothic"/>
          <w:sz w:val="24"/>
          <w:szCs w:val="24"/>
        </w:rPr>
        <w:t xml:space="preserve"> territorio tra i vigneti e olivi. Visita del frantoio e della cantina.</w:t>
      </w:r>
      <w:r>
        <w:rPr>
          <w:rFonts w:ascii="Century Gothic" w:hAnsi="Century Gothic"/>
          <w:sz w:val="24"/>
          <w:szCs w:val="24"/>
        </w:rPr>
        <w:t xml:space="preserve"> Partenza ore 17,30.</w:t>
      </w:r>
    </w:p>
    <w:p w:rsidR="003D57F9" w:rsidRPr="00B129BE" w:rsidRDefault="00D74852" w:rsidP="00B129BE">
      <w:pPr>
        <w:spacing w:before="240" w:after="0"/>
        <w:jc w:val="center"/>
        <w:rPr>
          <w:rFonts w:ascii="Century Gothic" w:eastAsia="Calibri" w:hAnsi="Century Gothic" w:cs="Times New Roman"/>
          <w:sz w:val="24"/>
          <w:szCs w:val="24"/>
        </w:rPr>
      </w:pPr>
      <w:r w:rsidRPr="00B129BE">
        <w:rPr>
          <w:rFonts w:ascii="Century Gothic" w:eastAsia="Calibri" w:hAnsi="Century Gothic" w:cs="Times New Roman"/>
          <w:noProof/>
          <w:sz w:val="24"/>
          <w:szCs w:val="24"/>
          <w:lang w:eastAsia="it-IT"/>
        </w:rPr>
        <w:drawing>
          <wp:anchor distT="0" distB="0" distL="114300" distR="114300" simplePos="0" relativeHeight="251666432" behindDoc="0" locked="0" layoutInCell="1" allowOverlap="1" wp14:anchorId="6AEB6F74" wp14:editId="651FB50B">
            <wp:simplePos x="0" y="0"/>
            <wp:positionH relativeFrom="margin">
              <wp:posOffset>3469005</wp:posOffset>
            </wp:positionH>
            <wp:positionV relativeFrom="margin">
              <wp:posOffset>1222375</wp:posOffset>
            </wp:positionV>
            <wp:extent cx="3009900" cy="1581150"/>
            <wp:effectExtent l="0" t="0" r="0" b="0"/>
            <wp:wrapSquare wrapText="bothSides"/>
            <wp:docPr id="8"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9900" cy="1581150"/>
                    </a:xfrm>
                    <a:prstGeom prst="rect">
                      <a:avLst/>
                    </a:prstGeom>
                    <a:noFill/>
                    <a:ln>
                      <a:noFill/>
                    </a:ln>
                  </pic:spPr>
                </pic:pic>
              </a:graphicData>
            </a:graphic>
          </wp:anchor>
        </w:drawing>
      </w:r>
      <w:r w:rsidR="00B129BE" w:rsidRPr="00B129BE">
        <w:rPr>
          <w:rFonts w:ascii="Century Gothic" w:eastAsia="Calibri" w:hAnsi="Century Gothic" w:cs="Times New Roman"/>
          <w:noProof/>
          <w:sz w:val="24"/>
          <w:szCs w:val="24"/>
          <w:lang w:eastAsia="it-IT"/>
        </w:rPr>
        <w:drawing>
          <wp:inline distT="0" distB="0" distL="0" distR="0" wp14:anchorId="5F90520F" wp14:editId="3EA8F0C7">
            <wp:extent cx="3019425" cy="1590675"/>
            <wp:effectExtent l="0" t="0" r="9525" b="9525"/>
            <wp:docPr id="7"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19425" cy="1590675"/>
                    </a:xfrm>
                    <a:prstGeom prst="rect">
                      <a:avLst/>
                    </a:prstGeom>
                    <a:noFill/>
                    <a:ln>
                      <a:noFill/>
                    </a:ln>
                  </pic:spPr>
                </pic:pic>
              </a:graphicData>
            </a:graphic>
          </wp:inline>
        </w:drawing>
      </w:r>
    </w:p>
    <w:p w:rsidR="00D74852" w:rsidRDefault="00D74852" w:rsidP="00041FC0">
      <w:pPr>
        <w:spacing w:after="0"/>
        <w:jc w:val="both"/>
        <w:rPr>
          <w:rFonts w:ascii="Century Gothic" w:hAnsi="Century Gothic"/>
          <w:sz w:val="24"/>
          <w:szCs w:val="24"/>
        </w:rPr>
      </w:pPr>
    </w:p>
    <w:p w:rsidR="00D74852" w:rsidRDefault="00D74852" w:rsidP="00041FC0">
      <w:pPr>
        <w:spacing w:after="0"/>
        <w:jc w:val="both"/>
        <w:rPr>
          <w:rFonts w:ascii="Century Gothic" w:eastAsia="Calibri" w:hAnsi="Century Gothic" w:cs="Times New Roman"/>
          <w:sz w:val="24"/>
          <w:szCs w:val="24"/>
        </w:rPr>
      </w:pPr>
      <w:r>
        <w:rPr>
          <w:rFonts w:ascii="Century Gothic" w:hAnsi="Century Gothic"/>
          <w:sz w:val="24"/>
          <w:szCs w:val="24"/>
        </w:rPr>
        <w:t xml:space="preserve">Passaggio per Riva del Garda e arrivo </w:t>
      </w:r>
      <w:r w:rsidR="001F6148" w:rsidRPr="000E6E7B">
        <w:rPr>
          <w:rFonts w:ascii="Century Gothic" w:hAnsi="Century Gothic"/>
          <w:sz w:val="24"/>
          <w:szCs w:val="24"/>
        </w:rPr>
        <w:t>a Comano Terme</w:t>
      </w:r>
      <w:r>
        <w:rPr>
          <w:rFonts w:ascii="Century Gothic" w:hAnsi="Century Gothic"/>
          <w:sz w:val="24"/>
          <w:szCs w:val="24"/>
        </w:rPr>
        <w:t xml:space="preserve"> alle ore 18,30</w:t>
      </w:r>
      <w:r w:rsidR="001F6148" w:rsidRPr="000E6E7B">
        <w:rPr>
          <w:rFonts w:ascii="Century Gothic" w:hAnsi="Century Gothic"/>
          <w:sz w:val="24"/>
          <w:szCs w:val="24"/>
        </w:rPr>
        <w:t xml:space="preserve">. </w:t>
      </w:r>
    </w:p>
    <w:p w:rsidR="00041FC0" w:rsidRPr="00B129BE" w:rsidRDefault="00D74852" w:rsidP="00041FC0">
      <w:pPr>
        <w:spacing w:after="0"/>
        <w:jc w:val="both"/>
        <w:rPr>
          <w:rFonts w:ascii="Century Gothic" w:hAnsi="Century Gothic"/>
          <w:sz w:val="24"/>
          <w:szCs w:val="24"/>
        </w:rPr>
      </w:pPr>
      <w:r>
        <w:rPr>
          <w:rFonts w:cstheme="minorHAnsi"/>
          <w:noProof/>
          <w:lang w:eastAsia="it-IT"/>
        </w:rPr>
        <w:drawing>
          <wp:anchor distT="0" distB="0" distL="114300" distR="114300" simplePos="0" relativeHeight="251664384" behindDoc="1" locked="0" layoutInCell="1" allowOverlap="1" wp14:anchorId="021389DA" wp14:editId="429C1416">
            <wp:simplePos x="0" y="0"/>
            <wp:positionH relativeFrom="margin">
              <wp:posOffset>38100</wp:posOffset>
            </wp:positionH>
            <wp:positionV relativeFrom="margin">
              <wp:posOffset>3457204</wp:posOffset>
            </wp:positionV>
            <wp:extent cx="3214370" cy="2820035"/>
            <wp:effectExtent l="0" t="0" r="5080" b="0"/>
            <wp:wrapNone/>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saggi.jpg"/>
                    <pic:cNvPicPr/>
                  </pic:nvPicPr>
                  <pic:blipFill>
                    <a:blip r:embed="rId11">
                      <a:extLst>
                        <a:ext uri="{28A0092B-C50C-407E-A947-70E740481C1C}">
                          <a14:useLocalDpi xmlns:a14="http://schemas.microsoft.com/office/drawing/2010/main" val="0"/>
                        </a:ext>
                      </a:extLst>
                    </a:blip>
                    <a:stretch>
                      <a:fillRect/>
                    </a:stretch>
                  </pic:blipFill>
                  <pic:spPr>
                    <a:xfrm>
                      <a:off x="0" y="0"/>
                      <a:ext cx="3214370" cy="2820035"/>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sz w:val="24"/>
          <w:szCs w:val="24"/>
        </w:rPr>
        <w:t>P</w:t>
      </w:r>
      <w:r w:rsidR="00041FC0" w:rsidRPr="000E6E7B">
        <w:rPr>
          <w:rFonts w:ascii="Century Gothic" w:hAnsi="Century Gothic"/>
          <w:sz w:val="24"/>
          <w:szCs w:val="24"/>
        </w:rPr>
        <w:t xml:space="preserve">ossibilità di relax nella piscina termale dell’Hotel </w:t>
      </w:r>
      <w:r w:rsidR="00041FC0">
        <w:rPr>
          <w:rFonts w:ascii="Century Gothic" w:hAnsi="Century Gothic"/>
          <w:sz w:val="24"/>
          <w:szCs w:val="24"/>
        </w:rPr>
        <w:t xml:space="preserve">e possibilità di </w:t>
      </w:r>
      <w:r w:rsidR="00041FC0" w:rsidRPr="00B129BE">
        <w:rPr>
          <w:rFonts w:ascii="Century Gothic" w:eastAsia="Calibri" w:hAnsi="Century Gothic" w:cs="Times New Roman"/>
          <w:sz w:val="24"/>
          <w:szCs w:val="24"/>
        </w:rPr>
        <w:t xml:space="preserve">godere di </w:t>
      </w:r>
      <w:r w:rsidR="00041FC0">
        <w:rPr>
          <w:rFonts w:ascii="Century Gothic" w:eastAsia="Calibri" w:hAnsi="Century Gothic" w:cs="Times New Roman"/>
          <w:sz w:val="24"/>
          <w:szCs w:val="24"/>
        </w:rPr>
        <w:t xml:space="preserve">un momento benessere nella spa </w:t>
      </w:r>
      <w:r w:rsidR="00041FC0" w:rsidRPr="000E6E7B">
        <w:rPr>
          <w:rFonts w:ascii="Century Gothic" w:hAnsi="Century Gothic"/>
          <w:sz w:val="24"/>
          <w:szCs w:val="24"/>
        </w:rPr>
        <w:t xml:space="preserve">(vasca idromassaggio, docce emozionali, sauna e bagno turco). </w:t>
      </w:r>
      <w:r w:rsidR="00041FC0" w:rsidRPr="00B129BE">
        <w:rPr>
          <w:rFonts w:ascii="Century Gothic" w:eastAsia="Calibri" w:hAnsi="Century Gothic" w:cs="Times New Roman"/>
          <w:noProof/>
          <w:sz w:val="24"/>
          <w:szCs w:val="24"/>
          <w:lang w:eastAsia="it-IT"/>
        </w:rPr>
        <w:t xml:space="preserve"> </w:t>
      </w:r>
    </w:p>
    <w:p w:rsidR="00721A05" w:rsidRDefault="00F66A96" w:rsidP="003D57F9">
      <w:pPr>
        <w:numPr>
          <w:ilvl w:val="0"/>
          <w:numId w:val="1"/>
        </w:numPr>
        <w:spacing w:after="0"/>
        <w:ind w:left="0"/>
        <w:jc w:val="both"/>
        <w:rPr>
          <w:rFonts w:ascii="Century Gothic" w:hAnsi="Century Gothic"/>
          <w:sz w:val="24"/>
          <w:szCs w:val="24"/>
        </w:rPr>
      </w:pPr>
      <w:r>
        <w:rPr>
          <w:rFonts w:ascii="Century Gothic" w:hAnsi="Century Gothic"/>
          <w:noProof/>
          <w:sz w:val="24"/>
          <w:szCs w:val="24"/>
          <w:lang w:eastAsia="it-IT"/>
        </w:rPr>
        <w:drawing>
          <wp:anchor distT="0" distB="0" distL="114300" distR="114300" simplePos="0" relativeHeight="251665408" behindDoc="0" locked="0" layoutInCell="1" allowOverlap="1" wp14:anchorId="4FD49134" wp14:editId="28D3643D">
            <wp:simplePos x="0" y="0"/>
            <wp:positionH relativeFrom="margin">
              <wp:posOffset>3463925</wp:posOffset>
            </wp:positionH>
            <wp:positionV relativeFrom="margin">
              <wp:posOffset>3819525</wp:posOffset>
            </wp:positionV>
            <wp:extent cx="3136900" cy="2085975"/>
            <wp:effectExtent l="0" t="0" r="6350" b="9525"/>
            <wp:wrapSquare wrapText="bothSides"/>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tal Hotel Flora Coman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36900" cy="2085975"/>
                    </a:xfrm>
                    <a:prstGeom prst="rect">
                      <a:avLst/>
                    </a:prstGeom>
                  </pic:spPr>
                </pic:pic>
              </a:graphicData>
            </a:graphic>
          </wp:anchor>
        </w:drawing>
      </w:r>
    </w:p>
    <w:p w:rsidR="00721A05" w:rsidRDefault="00721A05" w:rsidP="003D57F9">
      <w:pPr>
        <w:numPr>
          <w:ilvl w:val="0"/>
          <w:numId w:val="1"/>
        </w:numPr>
        <w:spacing w:after="0"/>
        <w:ind w:left="0"/>
        <w:jc w:val="both"/>
        <w:rPr>
          <w:rFonts w:ascii="Century Gothic" w:hAnsi="Century Gothic"/>
          <w:sz w:val="24"/>
          <w:szCs w:val="24"/>
        </w:rPr>
      </w:pPr>
    </w:p>
    <w:p w:rsidR="00721A05" w:rsidRDefault="00721A05" w:rsidP="003D57F9">
      <w:pPr>
        <w:numPr>
          <w:ilvl w:val="0"/>
          <w:numId w:val="1"/>
        </w:numPr>
        <w:spacing w:after="0"/>
        <w:ind w:left="0"/>
        <w:jc w:val="both"/>
        <w:rPr>
          <w:rFonts w:ascii="Century Gothic" w:hAnsi="Century Gothic"/>
          <w:sz w:val="24"/>
          <w:szCs w:val="24"/>
        </w:rPr>
      </w:pPr>
    </w:p>
    <w:p w:rsidR="00721A05" w:rsidRDefault="00721A05" w:rsidP="003D57F9">
      <w:pPr>
        <w:numPr>
          <w:ilvl w:val="0"/>
          <w:numId w:val="1"/>
        </w:numPr>
        <w:spacing w:after="0"/>
        <w:ind w:left="0"/>
        <w:jc w:val="both"/>
        <w:rPr>
          <w:rFonts w:ascii="Century Gothic" w:hAnsi="Century Gothic"/>
          <w:sz w:val="24"/>
          <w:szCs w:val="24"/>
        </w:rPr>
      </w:pPr>
    </w:p>
    <w:p w:rsidR="00721A05" w:rsidRDefault="00721A05" w:rsidP="003D57F9">
      <w:pPr>
        <w:numPr>
          <w:ilvl w:val="0"/>
          <w:numId w:val="1"/>
        </w:numPr>
        <w:spacing w:after="0"/>
        <w:ind w:left="0"/>
        <w:jc w:val="both"/>
        <w:rPr>
          <w:rFonts w:ascii="Century Gothic" w:hAnsi="Century Gothic"/>
          <w:sz w:val="24"/>
          <w:szCs w:val="24"/>
        </w:rPr>
      </w:pPr>
    </w:p>
    <w:p w:rsidR="00721A05" w:rsidRDefault="00721A05" w:rsidP="00DF54D9">
      <w:pPr>
        <w:spacing w:after="0"/>
        <w:jc w:val="both"/>
        <w:rPr>
          <w:rFonts w:ascii="Century Gothic" w:hAnsi="Century Gothic"/>
          <w:sz w:val="24"/>
          <w:szCs w:val="24"/>
        </w:rPr>
      </w:pPr>
    </w:p>
    <w:p w:rsidR="00DF54D9" w:rsidRDefault="00DF54D9" w:rsidP="00DF54D9">
      <w:pPr>
        <w:spacing w:after="0"/>
        <w:jc w:val="both"/>
        <w:rPr>
          <w:rFonts w:ascii="Century Gothic" w:hAnsi="Century Gothic"/>
          <w:sz w:val="24"/>
          <w:szCs w:val="24"/>
        </w:rPr>
      </w:pPr>
    </w:p>
    <w:p w:rsidR="00DF54D9" w:rsidRDefault="00DF54D9" w:rsidP="00DF54D9">
      <w:pPr>
        <w:spacing w:after="0"/>
        <w:jc w:val="both"/>
        <w:rPr>
          <w:rFonts w:ascii="Century Gothic" w:hAnsi="Century Gothic"/>
          <w:sz w:val="24"/>
          <w:szCs w:val="24"/>
        </w:rPr>
      </w:pPr>
    </w:p>
    <w:p w:rsidR="00DF54D9" w:rsidRDefault="00DF54D9" w:rsidP="00DF54D9">
      <w:pPr>
        <w:spacing w:after="0"/>
        <w:jc w:val="both"/>
        <w:rPr>
          <w:rFonts w:ascii="Century Gothic" w:hAnsi="Century Gothic"/>
          <w:sz w:val="24"/>
          <w:szCs w:val="24"/>
        </w:rPr>
      </w:pPr>
    </w:p>
    <w:p w:rsidR="00721A05" w:rsidRPr="00DF54D9" w:rsidRDefault="00721A05" w:rsidP="00DF54D9">
      <w:pPr>
        <w:spacing w:after="0"/>
        <w:jc w:val="both"/>
        <w:rPr>
          <w:rFonts w:ascii="Century Gothic" w:hAnsi="Century Gothic"/>
          <w:sz w:val="24"/>
          <w:szCs w:val="24"/>
        </w:rPr>
      </w:pPr>
    </w:p>
    <w:p w:rsidR="0035644D" w:rsidRDefault="0035644D" w:rsidP="003D57F9">
      <w:pPr>
        <w:numPr>
          <w:ilvl w:val="0"/>
          <w:numId w:val="1"/>
        </w:numPr>
        <w:spacing w:after="0"/>
        <w:ind w:left="0"/>
        <w:jc w:val="both"/>
        <w:rPr>
          <w:rFonts w:ascii="Century Gothic" w:hAnsi="Century Gothic"/>
          <w:sz w:val="24"/>
          <w:szCs w:val="24"/>
        </w:rPr>
      </w:pPr>
    </w:p>
    <w:p w:rsidR="006A6673" w:rsidRPr="000E6E7B" w:rsidRDefault="006A6673" w:rsidP="003D57F9">
      <w:pPr>
        <w:numPr>
          <w:ilvl w:val="0"/>
          <w:numId w:val="1"/>
        </w:numPr>
        <w:spacing w:after="0"/>
        <w:ind w:left="0"/>
        <w:jc w:val="both"/>
        <w:rPr>
          <w:rFonts w:ascii="Century Gothic" w:hAnsi="Century Gothic"/>
          <w:sz w:val="24"/>
          <w:szCs w:val="24"/>
        </w:rPr>
      </w:pPr>
      <w:r w:rsidRPr="000E6E7B">
        <w:rPr>
          <w:rFonts w:ascii="Century Gothic" w:hAnsi="Century Gothic"/>
          <w:sz w:val="24"/>
          <w:szCs w:val="24"/>
        </w:rPr>
        <w:t xml:space="preserve">Ore 20,00 </w:t>
      </w:r>
    </w:p>
    <w:p w:rsidR="006A6673" w:rsidRPr="000E6E7B" w:rsidRDefault="006A6673" w:rsidP="000E2736">
      <w:pPr>
        <w:numPr>
          <w:ilvl w:val="0"/>
          <w:numId w:val="1"/>
        </w:numPr>
        <w:spacing w:after="0"/>
        <w:ind w:left="0"/>
        <w:jc w:val="both"/>
        <w:rPr>
          <w:rFonts w:ascii="Century Gothic" w:hAnsi="Century Gothic"/>
          <w:sz w:val="24"/>
          <w:szCs w:val="24"/>
        </w:rPr>
      </w:pPr>
      <w:r w:rsidRPr="000E6E7B">
        <w:rPr>
          <w:rFonts w:ascii="Century Gothic" w:hAnsi="Century Gothic"/>
          <w:sz w:val="24"/>
          <w:szCs w:val="24"/>
        </w:rPr>
        <w:t xml:space="preserve">Cena presso il Ristorante dell’Hotel. </w:t>
      </w:r>
    </w:p>
    <w:p w:rsidR="00DF54D9" w:rsidRDefault="00DF54D9" w:rsidP="000E2736">
      <w:pPr>
        <w:spacing w:after="0"/>
        <w:jc w:val="both"/>
        <w:rPr>
          <w:rFonts w:ascii="Century Gothic" w:hAnsi="Century Gothic"/>
          <w:b/>
          <w:sz w:val="24"/>
          <w:szCs w:val="24"/>
        </w:rPr>
      </w:pPr>
    </w:p>
    <w:p w:rsidR="006A6673" w:rsidRPr="000E6E7B" w:rsidRDefault="001F6148" w:rsidP="000E2736">
      <w:pPr>
        <w:spacing w:after="0"/>
        <w:jc w:val="both"/>
        <w:rPr>
          <w:rFonts w:ascii="Century Gothic" w:hAnsi="Century Gothic"/>
          <w:b/>
          <w:sz w:val="24"/>
          <w:szCs w:val="24"/>
        </w:rPr>
      </w:pPr>
      <w:r w:rsidRPr="000E6E7B">
        <w:rPr>
          <w:rFonts w:ascii="Century Gothic" w:hAnsi="Century Gothic"/>
          <w:b/>
          <w:sz w:val="24"/>
          <w:szCs w:val="24"/>
        </w:rPr>
        <w:t>Domenica 27 Maggio</w:t>
      </w:r>
    </w:p>
    <w:p w:rsidR="006A6673" w:rsidRPr="000E6E7B" w:rsidRDefault="006A6673" w:rsidP="003D57F9">
      <w:pPr>
        <w:numPr>
          <w:ilvl w:val="0"/>
          <w:numId w:val="1"/>
        </w:numPr>
        <w:spacing w:after="0"/>
        <w:ind w:left="0"/>
        <w:jc w:val="both"/>
        <w:rPr>
          <w:rFonts w:ascii="Century Gothic" w:hAnsi="Century Gothic"/>
          <w:sz w:val="24"/>
          <w:szCs w:val="24"/>
        </w:rPr>
      </w:pPr>
    </w:p>
    <w:p w:rsidR="006A6673" w:rsidRPr="000E6E7B" w:rsidRDefault="006A6673" w:rsidP="003D57F9">
      <w:pPr>
        <w:numPr>
          <w:ilvl w:val="0"/>
          <w:numId w:val="1"/>
        </w:numPr>
        <w:spacing w:after="0"/>
        <w:ind w:left="0"/>
        <w:jc w:val="both"/>
        <w:rPr>
          <w:rFonts w:ascii="Century Gothic" w:hAnsi="Century Gothic"/>
          <w:sz w:val="24"/>
          <w:szCs w:val="24"/>
        </w:rPr>
      </w:pPr>
      <w:r w:rsidRPr="000E6E7B">
        <w:rPr>
          <w:rFonts w:ascii="Century Gothic" w:hAnsi="Century Gothic"/>
          <w:sz w:val="24"/>
          <w:szCs w:val="24"/>
        </w:rPr>
        <w:t>Ore 9,00</w:t>
      </w:r>
    </w:p>
    <w:p w:rsidR="00332022" w:rsidRDefault="006A6673" w:rsidP="003D57F9">
      <w:pPr>
        <w:numPr>
          <w:ilvl w:val="0"/>
          <w:numId w:val="1"/>
        </w:numPr>
        <w:spacing w:after="0"/>
        <w:ind w:left="0"/>
        <w:jc w:val="both"/>
        <w:rPr>
          <w:rFonts w:ascii="Century Gothic" w:hAnsi="Century Gothic"/>
          <w:sz w:val="24"/>
          <w:szCs w:val="24"/>
        </w:rPr>
      </w:pPr>
      <w:r w:rsidRPr="000E6E7B">
        <w:rPr>
          <w:rFonts w:ascii="Century Gothic" w:hAnsi="Century Gothic"/>
          <w:sz w:val="24"/>
          <w:szCs w:val="24"/>
        </w:rPr>
        <w:t xml:space="preserve">Ritrovo </w:t>
      </w:r>
      <w:r w:rsidR="00332022">
        <w:rPr>
          <w:rFonts w:ascii="Century Gothic" w:hAnsi="Century Gothic"/>
          <w:sz w:val="24"/>
          <w:szCs w:val="24"/>
        </w:rPr>
        <w:t>nella hall dell’</w:t>
      </w:r>
      <w:r w:rsidRPr="000E6E7B">
        <w:rPr>
          <w:rFonts w:ascii="Century Gothic" w:hAnsi="Century Gothic"/>
          <w:sz w:val="24"/>
          <w:szCs w:val="24"/>
        </w:rPr>
        <w:t xml:space="preserve"> “</w:t>
      </w:r>
      <w:r w:rsidR="004E4F20" w:rsidRPr="000E6E7B">
        <w:rPr>
          <w:rFonts w:ascii="Century Gothic" w:hAnsi="Century Gothic"/>
          <w:sz w:val="24"/>
          <w:szCs w:val="24"/>
        </w:rPr>
        <w:t xml:space="preserve">Hotel Flora” a Comano Terme </w:t>
      </w:r>
      <w:r w:rsidR="00332022">
        <w:rPr>
          <w:rFonts w:ascii="Century Gothic" w:hAnsi="Century Gothic"/>
          <w:sz w:val="24"/>
          <w:szCs w:val="24"/>
        </w:rPr>
        <w:t>(TN) in Località Maso Da Pont.</w:t>
      </w:r>
    </w:p>
    <w:p w:rsidR="006A6673" w:rsidRPr="000E6E7B" w:rsidRDefault="00332022" w:rsidP="003D57F9">
      <w:pPr>
        <w:numPr>
          <w:ilvl w:val="0"/>
          <w:numId w:val="1"/>
        </w:numPr>
        <w:spacing w:after="0"/>
        <w:ind w:left="0"/>
        <w:jc w:val="both"/>
        <w:rPr>
          <w:rFonts w:ascii="Century Gothic" w:hAnsi="Century Gothic"/>
          <w:sz w:val="24"/>
          <w:szCs w:val="24"/>
        </w:rPr>
      </w:pPr>
      <w:r w:rsidRPr="00B129BE">
        <w:rPr>
          <w:rFonts w:ascii="Century Gothic" w:eastAsia="Calibri" w:hAnsi="Century Gothic" w:cs="Times New Roman"/>
          <w:i/>
          <w:noProof/>
          <w:sz w:val="24"/>
          <w:szCs w:val="24"/>
          <w:lang w:eastAsia="it-IT"/>
        </w:rPr>
        <w:drawing>
          <wp:anchor distT="0" distB="0" distL="114300" distR="114300" simplePos="0" relativeHeight="251661312" behindDoc="0" locked="0" layoutInCell="1" allowOverlap="1" wp14:anchorId="319DE13A" wp14:editId="10D63D93">
            <wp:simplePos x="0" y="0"/>
            <wp:positionH relativeFrom="column">
              <wp:posOffset>3624580</wp:posOffset>
            </wp:positionH>
            <wp:positionV relativeFrom="paragraph">
              <wp:posOffset>205740</wp:posOffset>
            </wp:positionV>
            <wp:extent cx="3105150" cy="1981200"/>
            <wp:effectExtent l="0" t="0" r="0" b="0"/>
            <wp:wrapSquare wrapText="bothSides"/>
            <wp:docPr id="9"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05150"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6673" w:rsidRPr="000E6E7B" w:rsidRDefault="006A6673" w:rsidP="003D57F9">
      <w:pPr>
        <w:numPr>
          <w:ilvl w:val="0"/>
          <w:numId w:val="1"/>
        </w:numPr>
        <w:spacing w:after="0"/>
        <w:ind w:left="0"/>
        <w:jc w:val="both"/>
        <w:rPr>
          <w:rFonts w:ascii="Century Gothic" w:hAnsi="Century Gothic"/>
          <w:sz w:val="24"/>
          <w:szCs w:val="24"/>
        </w:rPr>
      </w:pPr>
      <w:r w:rsidRPr="000E6E7B">
        <w:rPr>
          <w:rFonts w:ascii="Century Gothic" w:hAnsi="Century Gothic"/>
          <w:sz w:val="24"/>
          <w:szCs w:val="24"/>
        </w:rPr>
        <w:t xml:space="preserve">Ore </w:t>
      </w:r>
      <w:r w:rsidR="004E4F20" w:rsidRPr="000E6E7B">
        <w:rPr>
          <w:rFonts w:ascii="Century Gothic" w:hAnsi="Century Gothic"/>
          <w:sz w:val="24"/>
          <w:szCs w:val="24"/>
        </w:rPr>
        <w:t>10,0</w:t>
      </w:r>
      <w:r w:rsidRPr="000E6E7B">
        <w:rPr>
          <w:rFonts w:ascii="Century Gothic" w:hAnsi="Century Gothic"/>
          <w:sz w:val="24"/>
          <w:szCs w:val="24"/>
        </w:rPr>
        <w:t>0</w:t>
      </w:r>
    </w:p>
    <w:p w:rsidR="004E4F20" w:rsidRPr="00B129BE" w:rsidRDefault="004E4F20" w:rsidP="00B129BE">
      <w:pPr>
        <w:numPr>
          <w:ilvl w:val="0"/>
          <w:numId w:val="1"/>
        </w:numPr>
        <w:spacing w:after="0"/>
        <w:ind w:left="0"/>
        <w:jc w:val="both"/>
        <w:rPr>
          <w:rFonts w:ascii="Century Gothic" w:hAnsi="Century Gothic"/>
          <w:sz w:val="24"/>
          <w:szCs w:val="24"/>
        </w:rPr>
      </w:pPr>
      <w:r w:rsidRPr="000E6E7B">
        <w:rPr>
          <w:rFonts w:ascii="Century Gothic" w:hAnsi="Century Gothic"/>
          <w:sz w:val="24"/>
          <w:szCs w:val="24"/>
        </w:rPr>
        <w:t>Visita guidata al C</w:t>
      </w:r>
      <w:r w:rsidR="000E6E7B">
        <w:rPr>
          <w:rFonts w:ascii="Century Gothic" w:hAnsi="Century Gothic"/>
          <w:sz w:val="24"/>
          <w:szCs w:val="24"/>
        </w:rPr>
        <w:t>a</w:t>
      </w:r>
      <w:r w:rsidR="00332022">
        <w:rPr>
          <w:rFonts w:ascii="Century Gothic" w:hAnsi="Century Gothic"/>
          <w:sz w:val="24"/>
          <w:szCs w:val="24"/>
        </w:rPr>
        <w:t>stello di Stenico a 3 km dall’Hotel.</w:t>
      </w:r>
    </w:p>
    <w:p w:rsidR="009048F8" w:rsidRDefault="004E4F20" w:rsidP="009048F8">
      <w:pPr>
        <w:pStyle w:val="NormaleWeb"/>
        <w:shd w:val="clear" w:color="auto" w:fill="FFFFFF"/>
        <w:spacing w:before="0" w:beforeAutospacing="0" w:after="0" w:afterAutospacing="0"/>
        <w:jc w:val="both"/>
        <w:rPr>
          <w:rFonts w:ascii="Century Gothic" w:hAnsi="Century Gothic" w:cs="Arial"/>
          <w:i/>
          <w:color w:val="222222"/>
        </w:rPr>
      </w:pPr>
      <w:r w:rsidRPr="000E6E7B">
        <w:rPr>
          <w:rFonts w:ascii="Century Gothic" w:hAnsi="Century Gothic" w:cs="Arial"/>
          <w:i/>
          <w:color w:val="222222"/>
        </w:rPr>
        <w:t>Il castello risale al XII secolo, ma è legato ad un preesistente castelliere preistorico, dato che la zon</w:t>
      </w:r>
      <w:r w:rsidR="001F46F5" w:rsidRPr="000E6E7B">
        <w:rPr>
          <w:rFonts w:ascii="Century Gothic" w:hAnsi="Century Gothic" w:cs="Arial"/>
          <w:i/>
          <w:color w:val="222222"/>
        </w:rPr>
        <w:t>a</w:t>
      </w:r>
      <w:r w:rsidRPr="000E6E7B">
        <w:rPr>
          <w:rFonts w:ascii="Century Gothic" w:hAnsi="Century Gothic" w:cs="Arial"/>
          <w:i/>
          <w:color w:val="222222"/>
        </w:rPr>
        <w:t xml:space="preserve"> dove poggia è altamente strategica poiché controlla il territorio a ovest di Trento. </w:t>
      </w:r>
      <w:r w:rsidR="001F46F5" w:rsidRPr="000E6E7B">
        <w:rPr>
          <w:rFonts w:ascii="Century Gothic" w:hAnsi="Century Gothic" w:cs="Arial"/>
          <w:i/>
          <w:color w:val="222222"/>
        </w:rPr>
        <w:t>Qui era concentrato il potere</w:t>
      </w:r>
      <w:r w:rsidRPr="000E6E7B">
        <w:rPr>
          <w:rFonts w:ascii="Century Gothic" w:hAnsi="Century Gothic" w:cs="Arial"/>
          <w:i/>
          <w:color w:val="222222"/>
        </w:rPr>
        <w:t xml:space="preserve"> milit</w:t>
      </w:r>
      <w:r w:rsidR="001F46F5" w:rsidRPr="000E6E7B">
        <w:rPr>
          <w:rFonts w:ascii="Century Gothic" w:hAnsi="Century Gothic" w:cs="Arial"/>
          <w:i/>
          <w:color w:val="222222"/>
        </w:rPr>
        <w:t xml:space="preserve">are, economico, politico e amministrativo dell’intera valle. </w:t>
      </w:r>
    </w:p>
    <w:p w:rsidR="009B73CD" w:rsidRDefault="009048F8" w:rsidP="009048F8">
      <w:pPr>
        <w:pStyle w:val="NormaleWeb"/>
        <w:shd w:val="clear" w:color="auto" w:fill="FFFFFF"/>
        <w:spacing w:before="0" w:beforeAutospacing="0" w:after="0" w:afterAutospacing="0"/>
        <w:jc w:val="both"/>
        <w:rPr>
          <w:rFonts w:ascii="Century Gothic" w:hAnsi="Century Gothic" w:cs="Arial"/>
          <w:i/>
          <w:color w:val="222222"/>
        </w:rPr>
      </w:pPr>
      <w:r w:rsidRPr="00B129BE">
        <w:rPr>
          <w:rFonts w:ascii="Century Gothic" w:eastAsia="Calibri" w:hAnsi="Century Gothic"/>
          <w:i/>
          <w:noProof/>
        </w:rPr>
        <w:lastRenderedPageBreak/>
        <w:drawing>
          <wp:anchor distT="0" distB="0" distL="114300" distR="114300" simplePos="0" relativeHeight="251662336" behindDoc="1" locked="0" layoutInCell="1" allowOverlap="1" wp14:anchorId="5D62294B" wp14:editId="19D70767">
            <wp:simplePos x="0" y="0"/>
            <wp:positionH relativeFrom="column">
              <wp:posOffset>3881120</wp:posOffset>
            </wp:positionH>
            <wp:positionV relativeFrom="paragraph">
              <wp:posOffset>179705</wp:posOffset>
            </wp:positionV>
            <wp:extent cx="3095625" cy="2056130"/>
            <wp:effectExtent l="0" t="0" r="9525" b="1270"/>
            <wp:wrapTight wrapText="bothSides">
              <wp:wrapPolygon edited="0">
                <wp:start x="0" y="0"/>
                <wp:lineTo x="0" y="21413"/>
                <wp:lineTo x="21534" y="21413"/>
                <wp:lineTo x="21534" y="0"/>
                <wp:lineTo x="0" y="0"/>
              </wp:wrapPolygon>
            </wp:wrapTight>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95625" cy="2056130"/>
                    </a:xfrm>
                    <a:prstGeom prst="rect">
                      <a:avLst/>
                    </a:prstGeom>
                    <a:noFill/>
                    <a:ln>
                      <a:noFill/>
                    </a:ln>
                  </pic:spPr>
                </pic:pic>
              </a:graphicData>
            </a:graphic>
            <wp14:sizeRelH relativeFrom="page">
              <wp14:pctWidth>0</wp14:pctWidth>
            </wp14:sizeRelH>
            <wp14:sizeRelV relativeFrom="page">
              <wp14:pctHeight>0</wp14:pctHeight>
            </wp14:sizeRelV>
          </wp:anchor>
        </w:drawing>
      </w:r>
      <w:r w:rsidR="001F46F5" w:rsidRPr="000E6E7B">
        <w:rPr>
          <w:rFonts w:ascii="Century Gothic" w:hAnsi="Century Gothic" w:cs="Arial"/>
          <w:i/>
          <w:color w:val="222222"/>
        </w:rPr>
        <w:t>Fu</w:t>
      </w:r>
      <w:r w:rsidR="004E4F20" w:rsidRPr="000E6E7B">
        <w:rPr>
          <w:rFonts w:ascii="Century Gothic" w:hAnsi="Century Gothic" w:cs="Arial"/>
          <w:i/>
          <w:color w:val="222222"/>
        </w:rPr>
        <w:t xml:space="preserve"> oggetto di continue modifiche che gli fecero assumere</w:t>
      </w:r>
      <w:r w:rsidR="001F46F5" w:rsidRPr="000E6E7B">
        <w:rPr>
          <w:rFonts w:ascii="Century Gothic" w:hAnsi="Century Gothic" w:cs="Arial"/>
          <w:i/>
          <w:color w:val="222222"/>
        </w:rPr>
        <w:t xml:space="preserve"> dapprima</w:t>
      </w:r>
      <w:r w:rsidR="004E4F20" w:rsidRPr="000E6E7B">
        <w:rPr>
          <w:rFonts w:ascii="Century Gothic" w:hAnsi="Century Gothic" w:cs="Arial"/>
          <w:i/>
          <w:color w:val="222222"/>
        </w:rPr>
        <w:t xml:space="preserve"> l'aspetto di</w:t>
      </w:r>
      <w:r w:rsidR="001F46F5" w:rsidRPr="000E6E7B">
        <w:rPr>
          <w:rFonts w:ascii="Century Gothic" w:hAnsi="Century Gothic" w:cs="Arial"/>
          <w:i/>
          <w:color w:val="222222"/>
        </w:rPr>
        <w:t xml:space="preserve"> una pregevole residenza vescovile e nei secoli seguenti di un’</w:t>
      </w:r>
      <w:r w:rsidR="004E4F20" w:rsidRPr="000E6E7B">
        <w:rPr>
          <w:rFonts w:ascii="Century Gothic" w:hAnsi="Century Gothic" w:cs="Arial"/>
          <w:i/>
          <w:color w:val="222222"/>
        </w:rPr>
        <w:t xml:space="preserve">austera ed elegante fortezza. </w:t>
      </w:r>
    </w:p>
    <w:p w:rsidR="000E2736" w:rsidRPr="00B129BE" w:rsidRDefault="001F46F5" w:rsidP="009048F8">
      <w:pPr>
        <w:pStyle w:val="NormaleWeb"/>
        <w:shd w:val="clear" w:color="auto" w:fill="FFFFFF"/>
        <w:spacing w:before="0" w:beforeAutospacing="0" w:after="0" w:afterAutospacing="0"/>
        <w:jc w:val="both"/>
        <w:rPr>
          <w:rFonts w:ascii="Century Gothic" w:hAnsi="Century Gothic" w:cs="Arial"/>
          <w:i/>
          <w:color w:val="222222"/>
        </w:rPr>
      </w:pPr>
      <w:r w:rsidRPr="000E6E7B">
        <w:rPr>
          <w:rFonts w:ascii="Century Gothic" w:hAnsi="Century Gothic" w:cs="Arial"/>
          <w:i/>
          <w:color w:val="222222"/>
        </w:rPr>
        <w:t>Il nucleo più antico si eleva nella famigerata "torre della fame" dove i prigionieri venivano condannati a morire di stenti.</w:t>
      </w:r>
      <w:r w:rsidR="00B129BE" w:rsidRPr="00B129BE">
        <w:rPr>
          <w:rFonts w:ascii="Century Gothic" w:eastAsia="Calibri" w:hAnsi="Century Gothic"/>
          <w:i/>
          <w:noProof/>
        </w:rPr>
        <w:t xml:space="preserve"> </w:t>
      </w:r>
      <w:r w:rsidR="004E4F20" w:rsidRPr="000E6E7B">
        <w:rPr>
          <w:rFonts w:ascii="Century Gothic" w:hAnsi="Century Gothic" w:cs="Arial"/>
          <w:i/>
          <w:color w:val="222222"/>
        </w:rPr>
        <w:t>Il castello è rientrato negli ultimi anni nel circuito delle esposizioni museale del castello del Buonconsiglio a Trento oltre a essere diventato sede della biosfera dell'UNESCO per quanto riguarda le Alpi Ledrensi e Giudicarie</w:t>
      </w:r>
      <w:r w:rsidRPr="000E6E7B">
        <w:rPr>
          <w:rFonts w:ascii="Century Gothic" w:hAnsi="Century Gothic" w:cs="Arial"/>
          <w:i/>
          <w:color w:val="222222"/>
        </w:rPr>
        <w:t>.</w:t>
      </w:r>
    </w:p>
    <w:p w:rsidR="00DF54D9" w:rsidRDefault="00DF54D9" w:rsidP="00B129BE">
      <w:pPr>
        <w:spacing w:after="0"/>
        <w:jc w:val="both"/>
        <w:rPr>
          <w:rFonts w:ascii="Century Gothic" w:hAnsi="Century Gothic"/>
          <w:sz w:val="24"/>
          <w:szCs w:val="24"/>
        </w:rPr>
      </w:pPr>
    </w:p>
    <w:p w:rsidR="006A6673" w:rsidRPr="001E765A" w:rsidRDefault="006A6673" w:rsidP="00B129BE">
      <w:pPr>
        <w:spacing w:after="0"/>
        <w:jc w:val="both"/>
        <w:rPr>
          <w:rFonts w:ascii="Century Gothic" w:hAnsi="Century Gothic"/>
          <w:sz w:val="24"/>
          <w:szCs w:val="24"/>
        </w:rPr>
      </w:pPr>
      <w:r w:rsidRPr="001E765A">
        <w:rPr>
          <w:rFonts w:ascii="Century Gothic" w:hAnsi="Century Gothic"/>
          <w:sz w:val="24"/>
          <w:szCs w:val="24"/>
        </w:rPr>
        <w:t xml:space="preserve">Ore </w:t>
      </w:r>
      <w:r w:rsidR="001F46F5" w:rsidRPr="001E765A">
        <w:rPr>
          <w:rFonts w:ascii="Century Gothic" w:hAnsi="Century Gothic"/>
          <w:sz w:val="24"/>
          <w:szCs w:val="24"/>
        </w:rPr>
        <w:t>11,</w:t>
      </w:r>
      <w:r w:rsidR="00332022">
        <w:rPr>
          <w:rFonts w:ascii="Century Gothic" w:hAnsi="Century Gothic"/>
          <w:sz w:val="24"/>
          <w:szCs w:val="24"/>
        </w:rPr>
        <w:t>30</w:t>
      </w:r>
    </w:p>
    <w:p w:rsidR="006A6673" w:rsidRPr="001E765A" w:rsidRDefault="001F46F5" w:rsidP="0036114A">
      <w:pPr>
        <w:numPr>
          <w:ilvl w:val="0"/>
          <w:numId w:val="1"/>
        </w:numPr>
        <w:spacing w:after="0"/>
        <w:ind w:left="0"/>
        <w:jc w:val="both"/>
        <w:rPr>
          <w:rFonts w:ascii="Century Gothic" w:hAnsi="Century Gothic"/>
          <w:sz w:val="24"/>
          <w:szCs w:val="24"/>
        </w:rPr>
      </w:pPr>
      <w:r w:rsidRPr="001E765A">
        <w:rPr>
          <w:rFonts w:ascii="Century Gothic" w:hAnsi="Century Gothic"/>
          <w:sz w:val="24"/>
          <w:szCs w:val="24"/>
        </w:rPr>
        <w:t>Visita</w:t>
      </w:r>
      <w:r w:rsidR="001E765A" w:rsidRPr="001E765A">
        <w:rPr>
          <w:rFonts w:ascii="Century Gothic" w:hAnsi="Century Gothic"/>
          <w:sz w:val="24"/>
          <w:szCs w:val="24"/>
        </w:rPr>
        <w:t xml:space="preserve"> </w:t>
      </w:r>
      <w:r w:rsidR="00332022">
        <w:rPr>
          <w:rFonts w:ascii="Century Gothic" w:hAnsi="Century Gothic"/>
          <w:sz w:val="24"/>
          <w:szCs w:val="24"/>
        </w:rPr>
        <w:t>alle</w:t>
      </w:r>
      <w:r w:rsidR="001E765A" w:rsidRPr="001E765A">
        <w:rPr>
          <w:rFonts w:ascii="Century Gothic" w:hAnsi="Century Gothic"/>
          <w:sz w:val="24"/>
          <w:szCs w:val="24"/>
        </w:rPr>
        <w:t xml:space="preserve"> antiche Terme di Comano.</w:t>
      </w:r>
    </w:p>
    <w:p w:rsidR="00591225" w:rsidRPr="000E6E7B" w:rsidRDefault="00591225" w:rsidP="00447B21">
      <w:pPr>
        <w:spacing w:after="0"/>
        <w:jc w:val="both"/>
        <w:rPr>
          <w:rFonts w:ascii="Century Gothic" w:hAnsi="Century Gothic"/>
          <w:sz w:val="24"/>
          <w:szCs w:val="24"/>
        </w:rPr>
      </w:pPr>
    </w:p>
    <w:p w:rsidR="006A6673" w:rsidRPr="000E6E7B" w:rsidRDefault="006A6673" w:rsidP="00447B21">
      <w:pPr>
        <w:spacing w:after="0"/>
        <w:jc w:val="both"/>
        <w:rPr>
          <w:rFonts w:ascii="Century Gothic" w:hAnsi="Century Gothic"/>
          <w:sz w:val="24"/>
          <w:szCs w:val="24"/>
        </w:rPr>
      </w:pPr>
      <w:r w:rsidRPr="000E6E7B">
        <w:rPr>
          <w:rFonts w:ascii="Century Gothic" w:hAnsi="Century Gothic"/>
          <w:sz w:val="24"/>
          <w:szCs w:val="24"/>
        </w:rPr>
        <w:t>Ore 13,00</w:t>
      </w:r>
    </w:p>
    <w:p w:rsidR="001F46F5" w:rsidRPr="000E6E7B" w:rsidRDefault="006A6673" w:rsidP="006A6673">
      <w:pPr>
        <w:spacing w:after="0"/>
        <w:jc w:val="both"/>
        <w:rPr>
          <w:rFonts w:ascii="Century Gothic" w:hAnsi="Century Gothic"/>
          <w:sz w:val="24"/>
          <w:szCs w:val="24"/>
        </w:rPr>
      </w:pPr>
      <w:r w:rsidRPr="000E6E7B">
        <w:rPr>
          <w:rFonts w:ascii="Century Gothic" w:hAnsi="Century Gothic"/>
          <w:sz w:val="24"/>
          <w:szCs w:val="24"/>
        </w:rPr>
        <w:t xml:space="preserve">Arrivo a </w:t>
      </w:r>
      <w:r w:rsidR="001F46F5" w:rsidRPr="000E6E7B">
        <w:rPr>
          <w:rFonts w:ascii="Century Gothic" w:hAnsi="Century Gothic"/>
          <w:sz w:val="24"/>
          <w:szCs w:val="24"/>
        </w:rPr>
        <w:t xml:space="preserve">Calavino </w:t>
      </w:r>
      <w:r w:rsidRPr="000E6E7B">
        <w:rPr>
          <w:rFonts w:ascii="Century Gothic" w:hAnsi="Century Gothic"/>
          <w:sz w:val="24"/>
          <w:szCs w:val="24"/>
        </w:rPr>
        <w:t xml:space="preserve">e pranzo </w:t>
      </w:r>
      <w:r w:rsidR="001F46F5" w:rsidRPr="000E6E7B">
        <w:rPr>
          <w:rFonts w:ascii="Century Gothic" w:hAnsi="Century Gothic"/>
          <w:sz w:val="24"/>
          <w:szCs w:val="24"/>
        </w:rPr>
        <w:t>medioevale presso i</w:t>
      </w:r>
      <w:r w:rsidR="000E6E7B" w:rsidRPr="000E6E7B">
        <w:rPr>
          <w:rFonts w:ascii="Century Gothic" w:hAnsi="Century Gothic"/>
          <w:sz w:val="24"/>
          <w:szCs w:val="24"/>
        </w:rPr>
        <w:t>l Ristorante di Castel Toblino, situato nella valle dei Laghi tra Padergnone e Sarche.</w:t>
      </w:r>
    </w:p>
    <w:p w:rsidR="000E6E7B" w:rsidRPr="000E6E7B" w:rsidRDefault="000E6E7B" w:rsidP="006A6673">
      <w:pPr>
        <w:spacing w:after="0"/>
        <w:jc w:val="both"/>
        <w:rPr>
          <w:rFonts w:ascii="Century Gothic" w:hAnsi="Century Gothic"/>
          <w:sz w:val="24"/>
          <w:szCs w:val="24"/>
        </w:rPr>
      </w:pPr>
    </w:p>
    <w:p w:rsidR="006A6673" w:rsidRPr="000E6E7B" w:rsidRDefault="00B129BE" w:rsidP="001F46F5">
      <w:pPr>
        <w:spacing w:after="0"/>
        <w:jc w:val="both"/>
        <w:rPr>
          <w:rFonts w:ascii="Century Gothic" w:hAnsi="Century Gothic"/>
          <w:i/>
          <w:sz w:val="24"/>
          <w:szCs w:val="24"/>
        </w:rPr>
      </w:pPr>
      <w:r w:rsidRPr="00B129BE">
        <w:rPr>
          <w:rFonts w:ascii="Calibri" w:eastAsia="Calibri" w:hAnsi="Calibri" w:cs="Times New Roman"/>
          <w:noProof/>
          <w:lang w:eastAsia="it-IT"/>
        </w:rPr>
        <w:drawing>
          <wp:anchor distT="0" distB="0" distL="114300" distR="114300" simplePos="0" relativeHeight="251660288" behindDoc="0" locked="0" layoutInCell="1" allowOverlap="1" wp14:anchorId="2A5DF31B" wp14:editId="71441E09">
            <wp:simplePos x="0" y="0"/>
            <wp:positionH relativeFrom="column">
              <wp:posOffset>3194685</wp:posOffset>
            </wp:positionH>
            <wp:positionV relativeFrom="paragraph">
              <wp:posOffset>157480</wp:posOffset>
            </wp:positionV>
            <wp:extent cx="3500120" cy="2333625"/>
            <wp:effectExtent l="0" t="0" r="5080" b="9525"/>
            <wp:wrapSquare wrapText="bothSides"/>
            <wp:docPr id="6"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00120" cy="2333625"/>
                    </a:xfrm>
                    <a:prstGeom prst="rect">
                      <a:avLst/>
                    </a:prstGeom>
                    <a:noFill/>
                  </pic:spPr>
                </pic:pic>
              </a:graphicData>
            </a:graphic>
            <wp14:sizeRelH relativeFrom="page">
              <wp14:pctWidth>0</wp14:pctWidth>
            </wp14:sizeRelH>
            <wp14:sizeRelV relativeFrom="page">
              <wp14:pctHeight>0</wp14:pctHeight>
            </wp14:sizeRelV>
          </wp:anchor>
        </w:drawing>
      </w:r>
      <w:r w:rsidR="001F46F5" w:rsidRPr="000E6E7B">
        <w:rPr>
          <w:rFonts w:ascii="Century Gothic" w:hAnsi="Century Gothic"/>
          <w:i/>
          <w:sz w:val="24"/>
          <w:szCs w:val="24"/>
        </w:rPr>
        <w:t xml:space="preserve">Il Castel Toblino è un raro esempio di castello lacustre. La struttura è arroccata su una piccola e protetta penisola bagnata dall'omonimo lago. La sua collocazione ha evidenti motivi di strategia difensiva che qui sfrutta sia le condizioni naturali del terreno, sia la presenza dell'importante nodo stradale di collegamento </w:t>
      </w:r>
      <w:r w:rsidR="000E6E7B" w:rsidRPr="000E6E7B">
        <w:rPr>
          <w:rFonts w:ascii="Century Gothic" w:hAnsi="Century Gothic"/>
          <w:i/>
          <w:sz w:val="24"/>
          <w:szCs w:val="24"/>
        </w:rPr>
        <w:t>con</w:t>
      </w:r>
      <w:r w:rsidR="001F46F5" w:rsidRPr="000E6E7B">
        <w:rPr>
          <w:rFonts w:ascii="Century Gothic" w:hAnsi="Century Gothic"/>
          <w:i/>
          <w:sz w:val="24"/>
          <w:szCs w:val="24"/>
        </w:rPr>
        <w:t xml:space="preserve"> Trento</w:t>
      </w:r>
      <w:r w:rsidR="000E6E7B" w:rsidRPr="000E6E7B">
        <w:rPr>
          <w:rFonts w:ascii="Century Gothic" w:hAnsi="Century Gothic"/>
          <w:i/>
          <w:sz w:val="24"/>
          <w:szCs w:val="24"/>
        </w:rPr>
        <w:t>.</w:t>
      </w:r>
      <w:r w:rsidR="001F46F5" w:rsidRPr="000E6E7B">
        <w:rPr>
          <w:rFonts w:ascii="Century Gothic" w:hAnsi="Century Gothic"/>
          <w:i/>
          <w:sz w:val="24"/>
          <w:szCs w:val="24"/>
        </w:rPr>
        <w:t xml:space="preserve"> La forma quadrangolare del complesso trova uno dei segni di maggior interesse nel grande mastio di forma circolare, certamente la più evidente delle preesistenze medievali. L'ampia cinta merlata che circonda l'intero complesso e il grande parco circostante la residenza aggiungono un ulteriore carattere distintivo. </w:t>
      </w:r>
    </w:p>
    <w:p w:rsidR="006A6673" w:rsidRPr="000E6E7B" w:rsidRDefault="006A6673" w:rsidP="006A6673">
      <w:pPr>
        <w:spacing w:after="0"/>
        <w:jc w:val="both"/>
        <w:rPr>
          <w:rFonts w:ascii="Century Gothic" w:hAnsi="Century Gothic"/>
          <w:sz w:val="24"/>
          <w:szCs w:val="24"/>
        </w:rPr>
      </w:pPr>
    </w:p>
    <w:p w:rsidR="006A6673" w:rsidRPr="000E6E7B" w:rsidRDefault="006A6673" w:rsidP="006A6673">
      <w:pPr>
        <w:spacing w:after="0"/>
        <w:jc w:val="both"/>
        <w:rPr>
          <w:rFonts w:ascii="Century Gothic" w:hAnsi="Century Gothic"/>
          <w:sz w:val="24"/>
          <w:szCs w:val="24"/>
        </w:rPr>
      </w:pPr>
      <w:r w:rsidRPr="000E6E7B">
        <w:rPr>
          <w:rFonts w:ascii="Century Gothic" w:hAnsi="Century Gothic"/>
          <w:sz w:val="24"/>
          <w:szCs w:val="24"/>
        </w:rPr>
        <w:t>Ore 15,30</w:t>
      </w:r>
    </w:p>
    <w:p w:rsidR="006A6673" w:rsidRPr="000E6E7B" w:rsidRDefault="00731ACB" w:rsidP="006A6673">
      <w:pPr>
        <w:spacing w:after="0"/>
        <w:jc w:val="both"/>
        <w:rPr>
          <w:rFonts w:ascii="Century Gothic" w:hAnsi="Century Gothic"/>
          <w:sz w:val="24"/>
          <w:szCs w:val="24"/>
        </w:rPr>
      </w:pPr>
      <w:r>
        <w:rPr>
          <w:rFonts w:ascii="Century Gothic" w:hAnsi="Century Gothic"/>
          <w:sz w:val="24"/>
          <w:szCs w:val="24"/>
        </w:rPr>
        <w:t>Premiazioni e chiusura manifestazione</w:t>
      </w:r>
      <w:r w:rsidR="000E6E7B" w:rsidRPr="000E6E7B">
        <w:rPr>
          <w:rFonts w:ascii="Century Gothic" w:hAnsi="Century Gothic"/>
          <w:sz w:val="24"/>
          <w:szCs w:val="24"/>
        </w:rPr>
        <w:t>.</w:t>
      </w:r>
    </w:p>
    <w:p w:rsidR="006A6673" w:rsidRPr="000E6E7B" w:rsidRDefault="00731ACB" w:rsidP="006A6673">
      <w:pPr>
        <w:spacing w:after="0"/>
        <w:jc w:val="both"/>
        <w:rPr>
          <w:rFonts w:ascii="Century Gothic" w:hAnsi="Century Gothic"/>
          <w:sz w:val="24"/>
          <w:szCs w:val="24"/>
        </w:rPr>
      </w:pPr>
      <w:r>
        <w:rPr>
          <w:rFonts w:ascii="Century Gothic" w:hAnsi="Century Gothic"/>
          <w:sz w:val="24"/>
          <w:szCs w:val="24"/>
        </w:rPr>
        <w:t>Possibilità di a</w:t>
      </w:r>
      <w:r w:rsidR="009C3F62">
        <w:rPr>
          <w:rFonts w:ascii="Century Gothic" w:hAnsi="Century Gothic"/>
          <w:sz w:val="24"/>
          <w:szCs w:val="24"/>
        </w:rPr>
        <w:t xml:space="preserve">ssaggi di grappa trentina in un’osteria </w:t>
      </w:r>
      <w:r>
        <w:rPr>
          <w:rFonts w:ascii="Century Gothic" w:hAnsi="Century Gothic"/>
          <w:sz w:val="24"/>
          <w:szCs w:val="24"/>
        </w:rPr>
        <w:t>nelle vicinanze.</w:t>
      </w:r>
    </w:p>
    <w:p w:rsidR="006A6673" w:rsidRPr="000E6E7B" w:rsidRDefault="006A6673" w:rsidP="006A6673">
      <w:pPr>
        <w:spacing w:after="0"/>
        <w:jc w:val="both"/>
        <w:rPr>
          <w:rFonts w:ascii="Century Gothic" w:hAnsi="Century Gothic"/>
          <w:sz w:val="24"/>
          <w:szCs w:val="24"/>
        </w:rPr>
      </w:pPr>
    </w:p>
    <w:p w:rsidR="00B129BE" w:rsidRPr="00B129BE" w:rsidRDefault="00B129BE" w:rsidP="00B129BE">
      <w:pPr>
        <w:spacing w:after="0"/>
        <w:jc w:val="both"/>
        <w:rPr>
          <w:rFonts w:ascii="Century Gothic" w:eastAsia="Calibri" w:hAnsi="Century Gothic" w:cs="Times New Roman"/>
          <w:sz w:val="24"/>
          <w:szCs w:val="24"/>
        </w:rPr>
      </w:pPr>
      <w:r w:rsidRPr="00B129BE">
        <w:rPr>
          <w:rFonts w:ascii="Century Gothic" w:eastAsia="Calibri" w:hAnsi="Century Gothic" w:cs="Times New Roman"/>
          <w:sz w:val="24"/>
          <w:szCs w:val="24"/>
        </w:rPr>
        <w:t>Si accettano</w:t>
      </w:r>
      <w:r w:rsidR="009C3F62">
        <w:rPr>
          <w:rFonts w:ascii="Century Gothic" w:eastAsia="Calibri" w:hAnsi="Century Gothic" w:cs="Times New Roman"/>
          <w:sz w:val="24"/>
          <w:szCs w:val="24"/>
        </w:rPr>
        <w:t xml:space="preserve"> </w:t>
      </w:r>
      <w:r w:rsidRPr="00B129BE">
        <w:rPr>
          <w:rFonts w:ascii="Century Gothic" w:eastAsia="Calibri" w:hAnsi="Century Gothic" w:cs="Times New Roman"/>
          <w:sz w:val="24"/>
          <w:szCs w:val="24"/>
        </w:rPr>
        <w:t>veicoli (certificati A.S.I.) a norma con il C.d.S.</w:t>
      </w:r>
      <w:r>
        <w:rPr>
          <w:rFonts w:ascii="Century Gothic" w:eastAsia="Calibri" w:hAnsi="Century Gothic" w:cs="Times New Roman"/>
          <w:sz w:val="24"/>
          <w:szCs w:val="24"/>
        </w:rPr>
        <w:t>, immatricolati entro il 1998,</w:t>
      </w:r>
      <w:r w:rsidRPr="00B129BE">
        <w:rPr>
          <w:rFonts w:ascii="Century Gothic" w:eastAsia="Calibri" w:hAnsi="Century Gothic" w:cs="Times New Roman"/>
          <w:sz w:val="24"/>
          <w:szCs w:val="24"/>
        </w:rPr>
        <w:t xml:space="preserve"> a discrezione dell’organizzatore, previo invio di dati e </w:t>
      </w:r>
      <w:r w:rsidR="000460EA">
        <w:rPr>
          <w:rFonts w:ascii="Century Gothic" w:eastAsia="Calibri" w:hAnsi="Century Gothic" w:cs="Times New Roman"/>
          <w:sz w:val="24"/>
          <w:szCs w:val="24"/>
        </w:rPr>
        <w:t xml:space="preserve">possibilmente della </w:t>
      </w:r>
      <w:r w:rsidRPr="00B129BE">
        <w:rPr>
          <w:rFonts w:ascii="Century Gothic" w:eastAsia="Calibri" w:hAnsi="Century Gothic" w:cs="Times New Roman"/>
          <w:sz w:val="24"/>
          <w:szCs w:val="24"/>
        </w:rPr>
        <w:t>foto del veicolo</w:t>
      </w:r>
      <w:r w:rsidR="000460EA">
        <w:rPr>
          <w:rFonts w:ascii="Century Gothic" w:eastAsia="Calibri" w:hAnsi="Century Gothic" w:cs="Times New Roman"/>
          <w:sz w:val="24"/>
          <w:szCs w:val="24"/>
        </w:rPr>
        <w:t>.</w:t>
      </w:r>
    </w:p>
    <w:p w:rsidR="00B129BE" w:rsidRPr="00B129BE" w:rsidRDefault="00B129BE" w:rsidP="00B129BE">
      <w:pPr>
        <w:spacing w:after="0"/>
        <w:jc w:val="both"/>
        <w:rPr>
          <w:rFonts w:ascii="Century Gothic" w:eastAsia="Calibri" w:hAnsi="Century Gothic" w:cs="Times New Roman"/>
          <w:sz w:val="24"/>
          <w:szCs w:val="24"/>
        </w:rPr>
      </w:pPr>
    </w:p>
    <w:p w:rsidR="00B129BE" w:rsidRPr="00B129BE" w:rsidRDefault="000460EA" w:rsidP="00B129BE">
      <w:pPr>
        <w:spacing w:after="0"/>
        <w:jc w:val="both"/>
        <w:rPr>
          <w:rFonts w:ascii="Century Gothic" w:eastAsia="Calibri" w:hAnsi="Century Gothic" w:cs="Times New Roman"/>
          <w:sz w:val="24"/>
          <w:szCs w:val="24"/>
          <w:u w:val="single"/>
        </w:rPr>
      </w:pPr>
      <w:r>
        <w:rPr>
          <w:rFonts w:ascii="Century Gothic" w:eastAsia="Calibri" w:hAnsi="Century Gothic" w:cs="Times New Roman"/>
          <w:sz w:val="24"/>
          <w:szCs w:val="24"/>
          <w:u w:val="single"/>
        </w:rPr>
        <w:t xml:space="preserve">Iscrizioni aperte fino al raggiungimento </w:t>
      </w:r>
      <w:r w:rsidR="009C3F62">
        <w:rPr>
          <w:rFonts w:ascii="Century Gothic" w:eastAsia="Calibri" w:hAnsi="Century Gothic" w:cs="Times New Roman"/>
          <w:sz w:val="24"/>
          <w:szCs w:val="24"/>
          <w:u w:val="single"/>
        </w:rPr>
        <w:t>di massimo</w:t>
      </w:r>
      <w:r>
        <w:rPr>
          <w:rFonts w:ascii="Century Gothic" w:eastAsia="Calibri" w:hAnsi="Century Gothic" w:cs="Times New Roman"/>
          <w:sz w:val="24"/>
          <w:szCs w:val="24"/>
          <w:u w:val="single"/>
        </w:rPr>
        <w:t xml:space="preserve"> </w:t>
      </w:r>
      <w:r w:rsidR="009C3F62">
        <w:rPr>
          <w:rFonts w:ascii="Century Gothic" w:eastAsia="Calibri" w:hAnsi="Century Gothic" w:cs="Times New Roman"/>
          <w:sz w:val="24"/>
          <w:szCs w:val="24"/>
          <w:u w:val="single"/>
        </w:rPr>
        <w:t xml:space="preserve">40 </w:t>
      </w:r>
      <w:r>
        <w:rPr>
          <w:rFonts w:ascii="Century Gothic" w:eastAsia="Calibri" w:hAnsi="Century Gothic" w:cs="Times New Roman"/>
          <w:sz w:val="24"/>
          <w:szCs w:val="24"/>
          <w:u w:val="single"/>
        </w:rPr>
        <w:t>veicoli.</w:t>
      </w:r>
    </w:p>
    <w:p w:rsidR="00B129BE" w:rsidRPr="00B129BE" w:rsidRDefault="00B129BE" w:rsidP="00B129BE">
      <w:pPr>
        <w:spacing w:after="0"/>
        <w:jc w:val="both"/>
        <w:rPr>
          <w:rFonts w:ascii="Century Gothic" w:eastAsia="Calibri" w:hAnsi="Century Gothic" w:cs="Times New Roman"/>
          <w:sz w:val="24"/>
          <w:szCs w:val="24"/>
        </w:rPr>
      </w:pPr>
      <w:r w:rsidRPr="00B129BE">
        <w:rPr>
          <w:rFonts w:ascii="Century Gothic" w:eastAsia="Calibri" w:hAnsi="Century Gothic" w:cs="Times New Roman"/>
          <w:sz w:val="24"/>
          <w:szCs w:val="24"/>
        </w:rPr>
        <w:t xml:space="preserve">L’evento si svolgerà con qualsiasi condizione atmosferica. </w:t>
      </w:r>
    </w:p>
    <w:p w:rsidR="00A21057" w:rsidRDefault="00A21057" w:rsidP="00B129BE">
      <w:pPr>
        <w:spacing w:after="0"/>
        <w:jc w:val="both"/>
        <w:rPr>
          <w:rFonts w:ascii="Century Gothic" w:eastAsia="Calibri" w:hAnsi="Century Gothic" w:cs="Times New Roman"/>
          <w:i/>
          <w:sz w:val="24"/>
          <w:szCs w:val="24"/>
        </w:rPr>
      </w:pPr>
    </w:p>
    <w:p w:rsidR="009C3F62" w:rsidRDefault="009C3F62" w:rsidP="00B129BE">
      <w:pPr>
        <w:spacing w:after="0"/>
        <w:jc w:val="both"/>
        <w:rPr>
          <w:rFonts w:ascii="Century Gothic" w:eastAsia="Calibri" w:hAnsi="Century Gothic" w:cs="Times New Roman"/>
          <w:i/>
          <w:sz w:val="24"/>
          <w:szCs w:val="24"/>
        </w:rPr>
      </w:pPr>
      <w:r>
        <w:rPr>
          <w:rFonts w:ascii="Century Gothic" w:eastAsia="Calibri" w:hAnsi="Century Gothic" w:cs="Times New Roman"/>
          <w:i/>
          <w:sz w:val="24"/>
          <w:szCs w:val="24"/>
        </w:rPr>
        <w:t>Il programma potrà subire delle variazioni a causa di autorizzazioni in corso.</w:t>
      </w:r>
    </w:p>
    <w:p w:rsidR="00D736FE" w:rsidRPr="00D736FE" w:rsidRDefault="006919FB" w:rsidP="006919FB">
      <w:pPr>
        <w:spacing w:after="0"/>
        <w:rPr>
          <w:rFonts w:ascii="Century Gothic" w:hAnsi="Century Gothic"/>
          <w:b/>
          <w:color w:val="FF0000"/>
          <w:sz w:val="32"/>
        </w:rPr>
      </w:pPr>
      <w:hyperlink r:id="rId16" w:history="1">
        <w:r w:rsidR="00D736FE" w:rsidRPr="00D736FE">
          <w:rPr>
            <w:rStyle w:val="Collegamentoipertestuale"/>
            <w:rFonts w:ascii="Century Gothic" w:hAnsi="Century Gothic"/>
            <w:b/>
            <w:sz w:val="32"/>
            <w:highlight w:val="yellow"/>
          </w:rPr>
          <w:t>Iscrizioni online</w:t>
        </w:r>
      </w:hyperlink>
      <w:r w:rsidRPr="006919FB">
        <w:rPr>
          <w:rFonts w:ascii="Century Gothic" w:hAnsi="Century Gothic"/>
          <w:sz w:val="32"/>
        </w:rPr>
        <w:t>:</w:t>
      </w:r>
      <w:hyperlink r:id="rId17" w:history="1">
        <w:r w:rsidRPr="00463A91">
          <w:rPr>
            <w:rStyle w:val="Collegamentoipertestuale"/>
            <w:rFonts w:ascii="Century Gothic" w:hAnsi="Century Gothic"/>
            <w:sz w:val="32"/>
          </w:rPr>
          <w:t>http://www.historic.it/iscrizioni/form-iscrizione.asp?mn=6388abb500a7c947ff8cd741ef777352</w:t>
        </w:r>
      </w:hyperlink>
      <w:r>
        <w:rPr>
          <w:rFonts w:ascii="Century Gothic" w:hAnsi="Century Gothic"/>
          <w:sz w:val="32"/>
        </w:rPr>
        <w:t xml:space="preserve"> </w:t>
      </w:r>
    </w:p>
    <w:p w:rsidR="00D736FE" w:rsidRPr="00D736FE" w:rsidRDefault="00D736FE" w:rsidP="00B129BE">
      <w:pPr>
        <w:spacing w:after="0"/>
        <w:jc w:val="both"/>
        <w:rPr>
          <w:rFonts w:ascii="Century Gothic" w:eastAsia="Calibri" w:hAnsi="Century Gothic" w:cs="Times New Roman"/>
          <w:i/>
          <w:sz w:val="24"/>
          <w:szCs w:val="24"/>
        </w:rPr>
      </w:pPr>
    </w:p>
    <w:p w:rsidR="00D736FE" w:rsidRPr="00B129BE" w:rsidRDefault="00D736FE" w:rsidP="00D736FE">
      <w:pPr>
        <w:spacing w:after="0"/>
        <w:jc w:val="both"/>
        <w:rPr>
          <w:rFonts w:ascii="Century Gothic" w:eastAsia="Calibri" w:hAnsi="Century Gothic" w:cs="Times New Roman"/>
          <w:i/>
          <w:sz w:val="24"/>
          <w:szCs w:val="24"/>
        </w:rPr>
      </w:pPr>
      <w:r w:rsidRPr="00B129BE">
        <w:rPr>
          <w:rFonts w:ascii="Century Gothic" w:eastAsia="Calibri" w:hAnsi="Century Gothic" w:cs="Times New Roman"/>
          <w:i/>
          <w:sz w:val="24"/>
          <w:szCs w:val="24"/>
        </w:rPr>
        <w:t>Per informazioni e modalità di partecipazione:</w:t>
      </w:r>
      <w:bookmarkStart w:id="0" w:name="_GoBack"/>
      <w:bookmarkEnd w:id="0"/>
    </w:p>
    <w:p w:rsidR="00B129BE" w:rsidRPr="00B129BE" w:rsidRDefault="00B129BE" w:rsidP="00B129BE">
      <w:pPr>
        <w:spacing w:after="0"/>
        <w:jc w:val="both"/>
        <w:rPr>
          <w:rFonts w:ascii="Century Gothic" w:eastAsia="Calibri" w:hAnsi="Century Gothic" w:cs="Times New Roman"/>
          <w:i/>
          <w:sz w:val="24"/>
          <w:szCs w:val="24"/>
          <w:lang w:val="en-US"/>
        </w:rPr>
      </w:pPr>
      <w:r w:rsidRPr="00B129BE">
        <w:rPr>
          <w:rFonts w:ascii="Century Gothic" w:eastAsia="Calibri" w:hAnsi="Century Gothic" w:cs="Times New Roman"/>
          <w:i/>
          <w:sz w:val="24"/>
          <w:szCs w:val="24"/>
          <w:lang w:val="en-US"/>
        </w:rPr>
        <w:t xml:space="preserve">Tel.: 0445 526758 </w:t>
      </w:r>
    </w:p>
    <w:p w:rsidR="00D736FE" w:rsidRDefault="00D736FE" w:rsidP="00B129BE">
      <w:pPr>
        <w:spacing w:after="0"/>
        <w:jc w:val="both"/>
        <w:rPr>
          <w:rFonts w:ascii="Century Gothic" w:hAnsi="Century Gothic"/>
          <w:lang w:val="en-US"/>
        </w:rPr>
      </w:pPr>
      <w:r w:rsidRPr="00D736FE">
        <w:rPr>
          <w:rFonts w:ascii="Century Gothic" w:hAnsi="Century Gothic"/>
          <w:sz w:val="24"/>
          <w:lang w:val="en-US"/>
        </w:rPr>
        <w:t xml:space="preserve">Sito Web: </w:t>
      </w:r>
      <w:hyperlink r:id="rId18" w:history="1">
        <w:r w:rsidRPr="00D736FE">
          <w:rPr>
            <w:rStyle w:val="Collegamentoipertestuale"/>
            <w:rFonts w:ascii="Century Gothic" w:hAnsi="Century Gothic"/>
            <w:sz w:val="24"/>
            <w:lang w:val="en-US"/>
          </w:rPr>
          <w:t>http://www.historic.it/scoperta/scoperta_18.asp</w:t>
        </w:r>
      </w:hyperlink>
    </w:p>
    <w:p w:rsidR="00B129BE" w:rsidRPr="00B129BE" w:rsidRDefault="00B129BE" w:rsidP="00B129BE">
      <w:pPr>
        <w:spacing w:after="0"/>
        <w:jc w:val="both"/>
        <w:rPr>
          <w:rFonts w:ascii="Century Gothic" w:eastAsia="Calibri" w:hAnsi="Century Gothic" w:cs="Times New Roman"/>
          <w:i/>
          <w:sz w:val="24"/>
          <w:szCs w:val="24"/>
          <w:lang w:val="en-US"/>
        </w:rPr>
      </w:pPr>
      <w:r w:rsidRPr="00B129BE">
        <w:rPr>
          <w:rFonts w:ascii="Century Gothic" w:eastAsia="Calibri" w:hAnsi="Century Gothic" w:cs="Times New Roman"/>
          <w:i/>
          <w:sz w:val="24"/>
          <w:szCs w:val="24"/>
          <w:lang w:val="en-US"/>
        </w:rPr>
        <w:t xml:space="preserve">Facebook: </w:t>
      </w:r>
      <w:hyperlink r:id="rId19" w:history="1">
        <w:r w:rsidRPr="00B129BE">
          <w:rPr>
            <w:rFonts w:ascii="Century Gothic" w:eastAsia="Calibri" w:hAnsi="Century Gothic" w:cs="Times New Roman"/>
            <w:i/>
            <w:color w:val="0000FF" w:themeColor="hyperlink"/>
            <w:sz w:val="24"/>
            <w:szCs w:val="24"/>
            <w:u w:val="single"/>
            <w:lang w:val="en-US"/>
          </w:rPr>
          <w:t>https://www.facebook.com/events/137606127036494/</w:t>
        </w:r>
      </w:hyperlink>
      <w:r w:rsidRPr="00B129BE">
        <w:rPr>
          <w:rFonts w:ascii="Century Gothic" w:eastAsia="Calibri" w:hAnsi="Century Gothic" w:cs="Times New Roman"/>
          <w:i/>
          <w:sz w:val="24"/>
          <w:szCs w:val="24"/>
          <w:lang w:val="en-US"/>
        </w:rPr>
        <w:t xml:space="preserve">  </w:t>
      </w:r>
    </w:p>
    <w:p w:rsidR="00D736FE" w:rsidRPr="00D736FE" w:rsidRDefault="00D736FE" w:rsidP="00D736FE">
      <w:pPr>
        <w:spacing w:after="0"/>
        <w:jc w:val="both"/>
        <w:rPr>
          <w:rFonts w:ascii="Century Gothic" w:eastAsia="Calibri" w:hAnsi="Century Gothic" w:cs="Times New Roman"/>
          <w:i/>
          <w:sz w:val="24"/>
          <w:szCs w:val="24"/>
          <w:lang w:val="en-US"/>
        </w:rPr>
      </w:pPr>
      <w:r w:rsidRPr="00D736FE">
        <w:rPr>
          <w:rFonts w:ascii="Century Gothic" w:eastAsia="Calibri" w:hAnsi="Century Gothic" w:cs="Times New Roman"/>
          <w:i/>
          <w:sz w:val="24"/>
          <w:szCs w:val="24"/>
          <w:lang w:val="en-US"/>
        </w:rPr>
        <w:t xml:space="preserve">   </w:t>
      </w:r>
    </w:p>
    <w:p w:rsidR="00B129BE" w:rsidRPr="00B129BE" w:rsidRDefault="00B129BE" w:rsidP="002F4930">
      <w:pPr>
        <w:jc w:val="both"/>
        <w:rPr>
          <w:rFonts w:ascii="Century Gothic" w:eastAsia="Calibri" w:hAnsi="Century Gothic" w:cs="Times New Roman"/>
          <w:i/>
          <w:sz w:val="24"/>
          <w:szCs w:val="24"/>
        </w:rPr>
      </w:pPr>
      <w:r w:rsidRPr="00B129BE">
        <w:rPr>
          <w:rFonts w:ascii="Century Gothic" w:eastAsia="Calibri" w:hAnsi="Century Gothic" w:cs="Times New Roman"/>
          <w:sz w:val="24"/>
          <w:szCs w:val="24"/>
        </w:rPr>
        <w:t xml:space="preserve"> </w:t>
      </w:r>
    </w:p>
    <w:sectPr w:rsidR="00B129BE" w:rsidRPr="00B129BE" w:rsidSect="009B73C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nsid w:val="36AC24FA"/>
    <w:multiLevelType w:val="hybridMultilevel"/>
    <w:tmpl w:val="A044FD6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2CCF"/>
    <w:rsid w:val="00041FC0"/>
    <w:rsid w:val="000460EA"/>
    <w:rsid w:val="000970B8"/>
    <w:rsid w:val="000D2492"/>
    <w:rsid w:val="000E2736"/>
    <w:rsid w:val="000E6E7B"/>
    <w:rsid w:val="001C2BDC"/>
    <w:rsid w:val="001E765A"/>
    <w:rsid w:val="001F46F5"/>
    <w:rsid w:val="001F6148"/>
    <w:rsid w:val="002F4930"/>
    <w:rsid w:val="0032331A"/>
    <w:rsid w:val="00332022"/>
    <w:rsid w:val="0035644D"/>
    <w:rsid w:val="0036114A"/>
    <w:rsid w:val="00367654"/>
    <w:rsid w:val="003D340B"/>
    <w:rsid w:val="003D57F9"/>
    <w:rsid w:val="00447B21"/>
    <w:rsid w:val="004E4F20"/>
    <w:rsid w:val="00591225"/>
    <w:rsid w:val="006264E5"/>
    <w:rsid w:val="006919FB"/>
    <w:rsid w:val="006A6673"/>
    <w:rsid w:val="006B13AF"/>
    <w:rsid w:val="006B6B62"/>
    <w:rsid w:val="0071222C"/>
    <w:rsid w:val="00721A05"/>
    <w:rsid w:val="00731ACB"/>
    <w:rsid w:val="00771710"/>
    <w:rsid w:val="007E03F2"/>
    <w:rsid w:val="008C0760"/>
    <w:rsid w:val="008E37B0"/>
    <w:rsid w:val="009048F8"/>
    <w:rsid w:val="0096122D"/>
    <w:rsid w:val="00996B5E"/>
    <w:rsid w:val="009B73CD"/>
    <w:rsid w:val="009C3F62"/>
    <w:rsid w:val="009D08B0"/>
    <w:rsid w:val="00A21057"/>
    <w:rsid w:val="00A22FFD"/>
    <w:rsid w:val="00AD4F18"/>
    <w:rsid w:val="00B129BE"/>
    <w:rsid w:val="00B73F78"/>
    <w:rsid w:val="00B8702D"/>
    <w:rsid w:val="00C3475A"/>
    <w:rsid w:val="00CF3FED"/>
    <w:rsid w:val="00D62CCF"/>
    <w:rsid w:val="00D736FE"/>
    <w:rsid w:val="00D74852"/>
    <w:rsid w:val="00D96E87"/>
    <w:rsid w:val="00DF54D9"/>
    <w:rsid w:val="00E32B62"/>
    <w:rsid w:val="00F66A96"/>
    <w:rsid w:val="00F81F05"/>
    <w:rsid w:val="00FC094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B13AF"/>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6A6673"/>
    <w:rPr>
      <w:color w:val="0000FF" w:themeColor="hyperlink"/>
      <w:u w:val="single"/>
    </w:rPr>
  </w:style>
  <w:style w:type="paragraph" w:styleId="Testofumetto">
    <w:name w:val="Balloon Text"/>
    <w:basedOn w:val="Normale"/>
    <w:link w:val="TestofumettoCarattere"/>
    <w:uiPriority w:val="99"/>
    <w:semiHidden/>
    <w:unhideWhenUsed/>
    <w:rsid w:val="006A667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A6673"/>
    <w:rPr>
      <w:rFonts w:ascii="Tahoma" w:hAnsi="Tahoma" w:cs="Tahoma"/>
      <w:sz w:val="16"/>
      <w:szCs w:val="16"/>
    </w:rPr>
  </w:style>
  <w:style w:type="paragraph" w:styleId="Paragrafoelenco">
    <w:name w:val="List Paragraph"/>
    <w:basedOn w:val="Normale"/>
    <w:uiPriority w:val="34"/>
    <w:qFormat/>
    <w:rsid w:val="00447B21"/>
    <w:pPr>
      <w:ind w:left="720"/>
      <w:contextualSpacing/>
    </w:pPr>
  </w:style>
  <w:style w:type="character" w:styleId="Enfasigrassetto">
    <w:name w:val="Strong"/>
    <w:basedOn w:val="Carpredefinitoparagrafo"/>
    <w:uiPriority w:val="22"/>
    <w:qFormat/>
    <w:rsid w:val="0096122D"/>
    <w:rPr>
      <w:b/>
      <w:bCs/>
    </w:rPr>
  </w:style>
  <w:style w:type="character" w:customStyle="1" w:styleId="auto-style5">
    <w:name w:val="auto-style5"/>
    <w:basedOn w:val="Carpredefinitoparagrafo"/>
    <w:rsid w:val="0096122D"/>
  </w:style>
  <w:style w:type="paragraph" w:styleId="NormaleWeb">
    <w:name w:val="Normal (Web)"/>
    <w:basedOn w:val="Normale"/>
    <w:uiPriority w:val="99"/>
    <w:unhideWhenUsed/>
    <w:rsid w:val="004E4F20"/>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B13AF"/>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6A6673"/>
    <w:rPr>
      <w:color w:val="0000FF" w:themeColor="hyperlink"/>
      <w:u w:val="single"/>
    </w:rPr>
  </w:style>
  <w:style w:type="paragraph" w:styleId="Testofumetto">
    <w:name w:val="Balloon Text"/>
    <w:basedOn w:val="Normale"/>
    <w:link w:val="TestofumettoCarattere"/>
    <w:uiPriority w:val="99"/>
    <w:semiHidden/>
    <w:unhideWhenUsed/>
    <w:rsid w:val="006A667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A6673"/>
    <w:rPr>
      <w:rFonts w:ascii="Tahoma" w:hAnsi="Tahoma" w:cs="Tahoma"/>
      <w:sz w:val="16"/>
      <w:szCs w:val="16"/>
    </w:rPr>
  </w:style>
  <w:style w:type="paragraph" w:styleId="Paragrafoelenco">
    <w:name w:val="List Paragraph"/>
    <w:basedOn w:val="Normale"/>
    <w:uiPriority w:val="34"/>
    <w:qFormat/>
    <w:rsid w:val="00447B21"/>
    <w:pPr>
      <w:ind w:left="720"/>
      <w:contextualSpacing/>
    </w:pPr>
  </w:style>
  <w:style w:type="character" w:styleId="Enfasigrassetto">
    <w:name w:val="Strong"/>
    <w:basedOn w:val="Carpredefinitoparagrafo"/>
    <w:uiPriority w:val="22"/>
    <w:qFormat/>
    <w:rsid w:val="0096122D"/>
    <w:rPr>
      <w:b/>
      <w:bCs/>
    </w:rPr>
  </w:style>
  <w:style w:type="character" w:customStyle="1" w:styleId="auto-style5">
    <w:name w:val="auto-style5"/>
    <w:basedOn w:val="Carpredefinitoparagrafo"/>
    <w:rsid w:val="0096122D"/>
  </w:style>
  <w:style w:type="paragraph" w:styleId="NormaleWeb">
    <w:name w:val="Normal (Web)"/>
    <w:basedOn w:val="Normale"/>
    <w:uiPriority w:val="99"/>
    <w:unhideWhenUsed/>
    <w:rsid w:val="004E4F20"/>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4212510">
      <w:bodyDiv w:val="1"/>
      <w:marLeft w:val="0"/>
      <w:marRight w:val="0"/>
      <w:marTop w:val="0"/>
      <w:marBottom w:val="0"/>
      <w:divBdr>
        <w:top w:val="none" w:sz="0" w:space="0" w:color="auto"/>
        <w:left w:val="none" w:sz="0" w:space="0" w:color="auto"/>
        <w:bottom w:val="none" w:sz="0" w:space="0" w:color="auto"/>
        <w:right w:val="none" w:sz="0" w:space="0" w:color="auto"/>
      </w:divBdr>
    </w:div>
    <w:div w:id="461577634">
      <w:bodyDiv w:val="1"/>
      <w:marLeft w:val="0"/>
      <w:marRight w:val="0"/>
      <w:marTop w:val="0"/>
      <w:marBottom w:val="0"/>
      <w:divBdr>
        <w:top w:val="none" w:sz="0" w:space="0" w:color="auto"/>
        <w:left w:val="none" w:sz="0" w:space="0" w:color="auto"/>
        <w:bottom w:val="none" w:sz="0" w:space="0" w:color="auto"/>
        <w:right w:val="none" w:sz="0" w:space="0" w:color="auto"/>
      </w:divBdr>
    </w:div>
    <w:div w:id="950626150">
      <w:bodyDiv w:val="1"/>
      <w:marLeft w:val="0"/>
      <w:marRight w:val="0"/>
      <w:marTop w:val="0"/>
      <w:marBottom w:val="0"/>
      <w:divBdr>
        <w:top w:val="none" w:sz="0" w:space="0" w:color="auto"/>
        <w:left w:val="none" w:sz="0" w:space="0" w:color="auto"/>
        <w:bottom w:val="none" w:sz="0" w:space="0" w:color="auto"/>
        <w:right w:val="none" w:sz="0" w:space="0" w:color="auto"/>
      </w:divBdr>
    </w:div>
    <w:div w:id="1487092470">
      <w:bodyDiv w:val="1"/>
      <w:marLeft w:val="0"/>
      <w:marRight w:val="0"/>
      <w:marTop w:val="0"/>
      <w:marBottom w:val="0"/>
      <w:divBdr>
        <w:top w:val="none" w:sz="0" w:space="0" w:color="auto"/>
        <w:left w:val="none" w:sz="0" w:space="0" w:color="auto"/>
        <w:bottom w:val="none" w:sz="0" w:space="0" w:color="auto"/>
        <w:right w:val="none" w:sz="0" w:space="0" w:color="auto"/>
      </w:divBdr>
    </w:div>
    <w:div w:id="1693722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www.historic.it/scoperta/scoperta_18.asp"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hyperlink" Target="http://www.historic.it/iscrizioni/form-iscrizione.asp?mn=6388abb500a7c947ff8cd741ef777352" TargetMode="External"/><Relationship Id="rId2" Type="http://schemas.openxmlformats.org/officeDocument/2006/relationships/styles" Target="styles.xml"/><Relationship Id="rId16" Type="http://schemas.openxmlformats.org/officeDocument/2006/relationships/hyperlink" Target="http://www.historic.it/iscrizioni/form-iscrizione.asp?mn=6388abb500a7c947ff8cd741ef777352"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hyperlink" Target="https://www.facebook.com/events/137606127036494/"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413</TotalTime>
  <Pages>4</Pages>
  <Words>797</Words>
  <Characters>4544</Characters>
  <Application>Microsoft Office Word</Application>
  <DocSecurity>0</DocSecurity>
  <Lines>37</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utente</cp:lastModifiedBy>
  <cp:revision>35</cp:revision>
  <cp:lastPrinted>2018-03-23T15:38:00Z</cp:lastPrinted>
  <dcterms:created xsi:type="dcterms:W3CDTF">2017-04-03T08:43:00Z</dcterms:created>
  <dcterms:modified xsi:type="dcterms:W3CDTF">2018-03-26T07:41:00Z</dcterms:modified>
</cp:coreProperties>
</file>