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CRAZY FOR FOOTBALL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 xml:space="preserve">Ispirato al film prodotto da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Skydancers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e Rai Cinema, vincitore del David di Donatello come Miglior Documentario 2017 e Menzione speciale ai Nastri d'Argento. Davanti a noi, ora, non ci sono più due schizofrenici, uno psicotico, tre depressi, un ansioso eccetera. C’è un gruppo di giocatori, di amici, che si prepara a un Mondiale. Sono finiti, trascorsi, i mucchi di giorni incolori, le settimane scomparse, sacrificate al nulla. Al loro posto, adesso, c’è questa corsa di gruppo da un lato all’altro del campo, c’è il dribbling tra i conetti, il tiro in porta, la finta venuta male, il tiro sparato alle stelle, la risata. C’è smettere di avere la propria età per qualche giorno, tornare all’età calcio, a quell’adolescenza di ritorno che cancella ogni dato anagrafico e rende tutti bambini.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Mentre tra invasioni di campo, scontri tra ultras e polemiche il resto del mondo è ammalato di calcio, da qualche parte c’è anche chi di calcio guarisce. Succede a Osaka, in Giappone, nel primo Mondiale per persone con problemi di salute mentale.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Con ritmo e ironia, De Biasi e Trento raccontano la rocambolesca formazione della Nazionale italiana, tra i provini, gli allenamenti con un pugile campione del mondo, le mille difficoltà e il nascere di un’amicizia che sancisce, per i componenti della squadra, la fine della solitudine. Un’avventura follemente bella, abitata da personaggi così perfetti da sembrare inventati.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 xml:space="preserve">Come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Sandrone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>, il super poliziotto che scortava il presidente della Repubblica finché non ha iniziato a sentire le voci, e si è dovuto dimettere.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 xml:space="preserve">Come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Luís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>, il portiere che (forse) ha giocato in serie B.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Come Stefano, che mentre racconta i suoi tentativi di suicidio alza la testa, guarda i suoi compagni vestiti con le tute degli Azzurri e sospira, incredulo: «Che mi sarei perso».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Personaggi indimenticabili, che vi faranno innamorare, ridere, commuovere. E cambieranno per sempre la vostra idea di cosa vuol dire essere «pazzi».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«Questo è un libro per chi ha un cuore e sta aspettando di metterci una squadra. Parola di ultras.» ANDREA VITALI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«Una bella storia di sport e, dunque, una bella storia di vita. Perché il calcio, quando è passione, la vita te la cambia.» ALESSANDRO DEL PIERO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«È una storia bellissima che mi ha conquistato.» CARLO VERDONE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«Questo libro e la storia che racconta dimostrano che non esistono sogni impossibili. Sarebbe da pazzi non leggerlo!» SANDRO VERONESI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>Che siate o meno appassionati di calcio, "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Crazy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for football" è una storia che obbliga a fare il tifo per un'impresa epica, compiuta da un'armata Brancaleone. Severino Colombo, La Lettura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 xml:space="preserve">FRANCESCO TRENTO: Romano, classe 1972, Francesco Trento, dopo un dottorato in storia dell’Italia contemporanea all’Università di Roma Tre e varie pubblicazioni sul dopoguerra su testate nazionali, approda al cinema nel 2004 scrivendo e producendo, insieme a Volfango De Biasi il documentario “Matti per il calcio”. L’anno successivo, insieme ad Aureliano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Amadei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, pubblica con Einaudi “Venti sigarette a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Nassirya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”, di cui ha scritto anche la sceneggiatura per il cinema.  Il film – interpretato da Carolina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Crescentini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e Vinicio Marchioni – ha vinto la sezione Controcampo del 67° Festival di Venezia, aggiudicandosi i premi per miglior film e miglior attore, un Globo d’Oro, tre Nastri d’argento e quattro David di Donatello. Con Franco Fracassi, è autore e regista </w:t>
      </w:r>
      <w:r w:rsidRPr="00E320E8">
        <w:rPr>
          <w:rFonts w:ascii="Verdana" w:eastAsia="Verdana" w:hAnsi="Verdana" w:cs="Verdana"/>
          <w:sz w:val="22"/>
          <w:szCs w:val="22"/>
        </w:rPr>
        <w:lastRenderedPageBreak/>
        <w:t xml:space="preserve">del film “Zero, Inchiesta sull’ 11 settembre”,  presentato alla Festa del cinema di Roma del 2007, proiettato al Parlamento Europeo e visto da più di 40 milioni di spettatori in tutto il mondo. Nel 2006 scrive il documentario “Stessa spiaggia stesso mare” con Guido Chiesa, a cui seguono sceneggiature per varie produzioni cinematografiche italiane e collaborazioni con quotidiani e riviste, tra cui GQ,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Slowfood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, D di Repubblica. I Suoi racconti sono apparsi nelle antologie Spela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Bollen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Jag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är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Fri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>!, (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Stokholm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>, 2007), “Era l’anno dei mondiali” (Corriere della sera, 2010), “Schermo Piatto” (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Slowfood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>, 2011), “Fughe per la vittoria” (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Bimed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-Fondazione Borgonovo, 2012). Il suo ultimo libro, “La guerra non era finita. I partigiani della Volante Rossa” è uscito nel 2014 per Laterza. Insegna sceneggiatura cinematografica a Officine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Mattòli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, allo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Ied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, all’Università di Roma la Sapienza, e da tre anni dirige il corso di sceneggiatura di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Filmaker’s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Magazine.</w:t>
      </w: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Pr="00E320E8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E320E8">
        <w:rPr>
          <w:rFonts w:ascii="Verdana" w:eastAsia="Verdana" w:hAnsi="Verdana" w:cs="Verdana"/>
          <w:sz w:val="22"/>
          <w:szCs w:val="22"/>
        </w:rPr>
        <w:t xml:space="preserve">VOLFANGO DE BIASI: Dopo aver studiato recitazione fra Parigi e Los Angeles[1], De Biasi inizia la propria carriera nel mondo del cinema dirigendo un segmento del film a episodi Esercizi di stile del 1996, intitolato Senza uscita. Dopo aver diretto alcuni cortometraggi, video musicali e documentari tra cui Matti per il calcio nel 2006, nel 2007 dirige il film con Nicolas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Vaporidis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e Cristiana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Capotondi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, Come tu mi vuoi. Nel 2008 scrive e dirige il documentario Solo amore. Nel 2009, dirige nuovamente Nicolas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Vaporidis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insieme a Laura Chiatti nel film Iago. Nel 2010 è sceneggiatore del pluripremiato Venti sigarette. Nel 2012 è sceneggiatore del campione di incassi Colpi di fulmine di Neri Parenti, vincitore del Biglietto d'oro. Nel 2013 è sceneggiatore del campione di incassi Colpi di fortuna sempre di Neri Parenti, nuovamente vincitore del Biglietto d'oro. Nel 2014 scrive e dirige il film natalizio Un Natale stupefacente con Lillo &amp; Greg e Ambra Angiolini. Nel 2015 scrive e dirige Natale col boss con Lillo &amp; Greg, Paolo Ruffini, Francesco Mandelli e Peppino di Capri. Candidati ai Nastri d'Argento come Migliore Commedia - Volfango De Biasi e come Migliore Attore non Protagonista - Peppino Di Capri. Nel 2016 scrive e dirige Natale a Londra - Dio salvi la regina con Lillo &amp; Greg, Nino Frassica e Paolo Ruffini. Sempre nel 2016 presenta alla Festa del Cinema di Roma </w:t>
      </w:r>
      <w:proofErr w:type="spellStart"/>
      <w:r w:rsidRPr="00E320E8">
        <w:rPr>
          <w:rFonts w:ascii="Verdana" w:eastAsia="Verdana" w:hAnsi="Verdana" w:cs="Verdana"/>
          <w:sz w:val="22"/>
          <w:szCs w:val="22"/>
        </w:rPr>
        <w:t>Crazy</w:t>
      </w:r>
      <w:proofErr w:type="spellEnd"/>
      <w:r w:rsidRPr="00E320E8">
        <w:rPr>
          <w:rFonts w:ascii="Verdana" w:eastAsia="Verdana" w:hAnsi="Verdana" w:cs="Verdana"/>
          <w:sz w:val="22"/>
          <w:szCs w:val="22"/>
        </w:rPr>
        <w:t xml:space="preserve"> for Football e con lo stesso vince il David di Donatello e la Menzione Speciale ai Nastri d'Argento per il Miglior Documentario 2017. Nel 2004, De Biasi ha anche lavorato come attore nel film Movimenti. Ha insegnato sceneggiatura presso l'università La Sapienza e l'Istituto Europeo di Design.</w:t>
      </w:r>
    </w:p>
    <w:p w:rsidR="00FB6755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Default="00FB6755" w:rsidP="00FB6755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:rsidR="00FB6755" w:rsidRDefault="00FB6755" w:rsidP="00FB6755"/>
    <w:p w:rsidR="00AB39E1" w:rsidRDefault="00AB39E1">
      <w:bookmarkStart w:id="0" w:name="_GoBack"/>
      <w:bookmarkEnd w:id="0"/>
    </w:p>
    <w:sectPr w:rsidR="00AB3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55"/>
    <w:rsid w:val="00AB39E1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B6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B6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2017-11-10T11:56:00Z</dcterms:created>
  <dcterms:modified xsi:type="dcterms:W3CDTF">2017-11-10T11:56:00Z</dcterms:modified>
</cp:coreProperties>
</file>