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CA" w:rsidRPr="000B00CA" w:rsidRDefault="000B00CA" w:rsidP="00AE1C77">
      <w:pPr>
        <w:jc w:val="both"/>
        <w:rPr>
          <w:rFonts w:ascii="Century Gothic" w:hAnsi="Century Gothic" w:cs="Century Gothic"/>
          <w:bCs/>
          <w:szCs w:val="26"/>
        </w:rPr>
      </w:pPr>
      <w:r>
        <w:rPr>
          <w:rFonts w:ascii="Century Gothic" w:hAnsi="Century Gothic" w:cs="Century Gothic"/>
          <w:b/>
          <w:bCs/>
          <w:szCs w:val="26"/>
        </w:rPr>
        <w:t>La Piccionaia Centro di Produzione Teatrale</w:t>
      </w:r>
    </w:p>
    <w:p w:rsidR="009664BC" w:rsidRPr="00120DBE" w:rsidRDefault="00443764" w:rsidP="00AE1C77">
      <w:pPr>
        <w:jc w:val="both"/>
        <w:rPr>
          <w:rFonts w:ascii="Century Gothic" w:hAnsi="Century Gothic" w:cs="Century Gothic"/>
          <w:b/>
          <w:bCs/>
          <w:sz w:val="30"/>
          <w:szCs w:val="30"/>
        </w:rPr>
      </w:pPr>
      <w:r>
        <w:rPr>
          <w:rFonts w:ascii="Century Gothic" w:hAnsi="Century Gothic" w:cs="Century Gothic"/>
          <w:b/>
          <w:bCs/>
          <w:sz w:val="30"/>
          <w:szCs w:val="30"/>
        </w:rPr>
        <w:t>FAMIGLIE A TEATRO</w:t>
      </w:r>
      <w:r w:rsidR="009664BC" w:rsidRPr="00120DBE">
        <w:rPr>
          <w:rFonts w:ascii="Century Gothic" w:hAnsi="Century Gothic" w:cs="Century Gothic"/>
          <w:b/>
          <w:bCs/>
          <w:sz w:val="30"/>
          <w:szCs w:val="30"/>
        </w:rPr>
        <w:t xml:space="preserve"> </w:t>
      </w:r>
      <w:r w:rsidR="00080DD7">
        <w:rPr>
          <w:rFonts w:ascii="Century Gothic" w:hAnsi="Century Gothic" w:cs="Century Gothic"/>
          <w:b/>
          <w:bCs/>
          <w:sz w:val="30"/>
          <w:szCs w:val="30"/>
        </w:rPr>
        <w:t>2019.20</w:t>
      </w:r>
    </w:p>
    <w:p w:rsidR="009664BC" w:rsidRDefault="009664BC" w:rsidP="00AE1C77">
      <w:pPr>
        <w:jc w:val="both"/>
        <w:rPr>
          <w:rFonts w:ascii="Century Gothic" w:hAnsi="Century Gothic" w:cs="Century Gothic"/>
          <w:b/>
          <w:bCs/>
          <w:szCs w:val="26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</w:rPr>
        <w:t>FUORI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d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 xml:space="preserve">omenica 20 ottobre 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(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ore 15 e 17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  <w:t>Kosmocomico Teatro</w:t>
      </w:r>
      <w:r w:rsidRPr="00443764"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  <w:t xml:space="preserve"> &gt; CATTIVINI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color w:val="2E74B5" w:themeColor="accent1" w:themeShade="BF"/>
        </w:rPr>
      </w:pPr>
      <w:r w:rsidRPr="00443764">
        <w:rPr>
          <w:rStyle w:val="A2"/>
          <w:rFonts w:ascii="Century Gothic" w:hAnsi="Century Gothic"/>
          <w:color w:val="2E74B5" w:themeColor="accent1" w:themeShade="BF"/>
        </w:rPr>
        <w:t>EVENTO SPECIALE INSERITO NEL FESTIVAL “VIVERE SANI, VIVERE BENE” DI FONDAZIONE ZOÈ</w:t>
      </w:r>
      <w:r w:rsidR="00727F89">
        <w:rPr>
          <w:rStyle w:val="A2"/>
          <w:rFonts w:ascii="Century Gothic" w:hAnsi="Century Gothic"/>
          <w:color w:val="2E74B5" w:themeColor="accent1" w:themeShade="BF"/>
        </w:rPr>
        <w:t xml:space="preserve"> - </w:t>
      </w:r>
      <w:r w:rsidRPr="00443764">
        <w:rPr>
          <w:rStyle w:val="A2"/>
          <w:rFonts w:ascii="Century Gothic" w:hAnsi="Century Gothic"/>
          <w:color w:val="2E74B5" w:themeColor="accent1" w:themeShade="BF"/>
        </w:rPr>
        <w:t>INGRESSO GRATUITO</w:t>
      </w:r>
    </w:p>
    <w:p w:rsidR="00443764" w:rsidRPr="00443764" w:rsidRDefault="00443764" w:rsidP="00443764">
      <w:pPr>
        <w:pStyle w:val="Default"/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</w:rPr>
        <w:t>FUORI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s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 xml:space="preserve">abato 26 ottobre 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(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ore 16 e 18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  <w:t>Aurora Candelli</w:t>
      </w:r>
      <w:r w:rsidRPr="00443764"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  <w:t xml:space="preserve"> &gt; ACCENDI LA NOTTE!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rStyle w:val="A2"/>
          <w:rFonts w:ascii="Century Gothic" w:hAnsi="Century Gothic"/>
          <w:color w:val="2E74B5" w:themeColor="accent1" w:themeShade="BF"/>
        </w:rPr>
        <w:t>PER COPPIE COMPOSTE DA UN BAMBINO E UN GENITORE</w:t>
      </w:r>
    </w:p>
    <w:p w:rsid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auto"/>
        </w:rPr>
      </w:pPr>
      <w:r>
        <w:rPr>
          <w:rStyle w:val="A2"/>
          <w:rFonts w:ascii="Century Gothic" w:hAnsi="Century Gothic"/>
          <w:b/>
          <w:bCs/>
          <w:color w:val="auto"/>
        </w:rPr>
        <w:t>IN</w:t>
      </w:r>
      <w:r w:rsidRPr="00443764">
        <w:rPr>
          <w:rStyle w:val="A2"/>
          <w:rFonts w:ascii="Century Gothic" w:hAnsi="Century Gothic"/>
          <w:b/>
          <w:bCs/>
          <w:color w:val="auto"/>
        </w:rPr>
        <w:t xml:space="preserve">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  <w:r w:rsidRPr="00443764">
        <w:rPr>
          <w:rStyle w:val="A2"/>
          <w:rFonts w:ascii="Century Gothic" w:hAnsi="Century Gothic"/>
          <w:sz w:val="22"/>
          <w:szCs w:val="22"/>
        </w:rPr>
        <w:t>domenica 3 novembre (ore 17)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Giallo Mare</w:t>
      </w:r>
      <w:r>
        <w:rPr>
          <w:rStyle w:val="A2"/>
          <w:rFonts w:ascii="Century Gothic" w:hAnsi="Century Gothic"/>
          <w:b/>
          <w:bCs/>
          <w:sz w:val="22"/>
          <w:szCs w:val="22"/>
        </w:rPr>
        <w:t xml:space="preserve"> &gt; </w:t>
      </w: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LA REGINA DELLE NEVI</w:t>
      </w:r>
    </w:p>
    <w:p w:rsidR="00443764" w:rsidRPr="00443764" w:rsidRDefault="00443764" w:rsidP="00443764">
      <w:pPr>
        <w:rPr>
          <w:rFonts w:ascii="Century Gothic" w:hAnsi="Century Gothic"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auto"/>
        </w:rPr>
      </w:pPr>
      <w:r>
        <w:rPr>
          <w:rStyle w:val="A2"/>
          <w:rFonts w:ascii="Century Gothic" w:hAnsi="Century Gothic"/>
          <w:b/>
          <w:bCs/>
          <w:color w:val="auto"/>
        </w:rPr>
        <w:t>IN</w:t>
      </w:r>
      <w:r w:rsidRPr="00443764">
        <w:rPr>
          <w:rStyle w:val="A2"/>
          <w:rFonts w:ascii="Century Gothic" w:hAnsi="Century Gothic"/>
          <w:b/>
          <w:bCs/>
          <w:color w:val="auto"/>
        </w:rPr>
        <w:t xml:space="preserve"> ABBONAMENTO</w:t>
      </w:r>
    </w:p>
    <w:p w:rsid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  <w:r w:rsidRPr="00443764">
        <w:rPr>
          <w:rStyle w:val="A2"/>
          <w:rFonts w:ascii="Century Gothic" w:hAnsi="Century Gothic"/>
          <w:sz w:val="22"/>
          <w:szCs w:val="22"/>
        </w:rPr>
        <w:t>dom</w:t>
      </w:r>
      <w:r>
        <w:rPr>
          <w:rStyle w:val="A2"/>
          <w:rFonts w:ascii="Century Gothic" w:hAnsi="Century Gothic"/>
          <w:sz w:val="22"/>
          <w:szCs w:val="22"/>
        </w:rPr>
        <w:t>enica</w:t>
      </w:r>
      <w:r w:rsidRPr="00443764">
        <w:rPr>
          <w:rStyle w:val="A2"/>
          <w:rFonts w:ascii="Century Gothic" w:hAnsi="Century Gothic"/>
          <w:sz w:val="22"/>
          <w:szCs w:val="22"/>
        </w:rPr>
        <w:t xml:space="preserve"> 17 nov</w:t>
      </w:r>
      <w:r>
        <w:rPr>
          <w:rStyle w:val="A2"/>
          <w:rFonts w:ascii="Century Gothic" w:hAnsi="Century Gothic"/>
          <w:sz w:val="22"/>
          <w:szCs w:val="22"/>
        </w:rPr>
        <w:t>embre</w:t>
      </w:r>
      <w:r w:rsidRPr="00443764">
        <w:rPr>
          <w:rStyle w:val="A2"/>
          <w:rFonts w:ascii="Century Gothic" w:hAnsi="Century Gothic"/>
          <w:sz w:val="22"/>
          <w:szCs w:val="22"/>
        </w:rPr>
        <w:t xml:space="preserve"> </w:t>
      </w:r>
      <w:r w:rsidRPr="00443764">
        <w:rPr>
          <w:rStyle w:val="A2"/>
          <w:rFonts w:ascii="Century Gothic" w:hAnsi="Century Gothic"/>
          <w:sz w:val="22"/>
          <w:szCs w:val="22"/>
        </w:rPr>
        <w:t>(ore 17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Accademia perduta</w:t>
      </w:r>
      <w:r>
        <w:rPr>
          <w:rStyle w:val="A2"/>
          <w:rFonts w:ascii="Century Gothic" w:hAnsi="Century Gothic"/>
          <w:b/>
          <w:bCs/>
          <w:sz w:val="22"/>
          <w:szCs w:val="22"/>
        </w:rPr>
        <w:t xml:space="preserve"> &gt; </w:t>
      </w: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ZUPPA DI SASSO</w:t>
      </w:r>
    </w:p>
    <w:p w:rsidR="00443764" w:rsidRPr="00443764" w:rsidRDefault="00443764" w:rsidP="00443764">
      <w:pPr>
        <w:rPr>
          <w:rFonts w:ascii="Century Gothic" w:hAnsi="Century Gothic"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auto"/>
        </w:rPr>
      </w:pPr>
      <w:r>
        <w:rPr>
          <w:rStyle w:val="A2"/>
          <w:rFonts w:ascii="Century Gothic" w:hAnsi="Century Gothic"/>
          <w:b/>
          <w:bCs/>
          <w:color w:val="auto"/>
        </w:rPr>
        <w:t>IN</w:t>
      </w:r>
      <w:r w:rsidRPr="00443764">
        <w:rPr>
          <w:rStyle w:val="A2"/>
          <w:rFonts w:ascii="Century Gothic" w:hAnsi="Century Gothic"/>
          <w:b/>
          <w:bCs/>
          <w:color w:val="auto"/>
        </w:rPr>
        <w:t xml:space="preserve">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  <w:r w:rsidRPr="00443764">
        <w:rPr>
          <w:rStyle w:val="A2"/>
          <w:rFonts w:ascii="Century Gothic" w:hAnsi="Century Gothic"/>
          <w:sz w:val="22"/>
          <w:szCs w:val="22"/>
        </w:rPr>
        <w:t>domenica 1</w:t>
      </w:r>
      <w:r w:rsidR="00727F89">
        <w:rPr>
          <w:rStyle w:val="A2"/>
          <w:rFonts w:ascii="Century Gothic" w:hAnsi="Century Gothic"/>
          <w:sz w:val="22"/>
          <w:szCs w:val="22"/>
        </w:rPr>
        <w:t xml:space="preserve"> </w:t>
      </w:r>
      <w:r w:rsidRPr="00443764">
        <w:rPr>
          <w:rStyle w:val="A2"/>
          <w:rFonts w:ascii="Century Gothic" w:hAnsi="Century Gothic"/>
          <w:sz w:val="22"/>
          <w:szCs w:val="22"/>
        </w:rPr>
        <w:t xml:space="preserve">dicembre </w:t>
      </w:r>
      <w:r w:rsidRPr="00443764">
        <w:rPr>
          <w:rStyle w:val="A2"/>
          <w:rFonts w:ascii="Century Gothic" w:hAnsi="Century Gothic"/>
          <w:sz w:val="22"/>
          <w:szCs w:val="22"/>
        </w:rPr>
        <w:t>(ore 17)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Generazione Eskere</w:t>
      </w:r>
      <w:r>
        <w:rPr>
          <w:rStyle w:val="A2"/>
          <w:rFonts w:ascii="Century Gothic" w:hAnsi="Century Gothic"/>
          <w:b/>
          <w:bCs/>
          <w:sz w:val="22"/>
          <w:szCs w:val="22"/>
        </w:rPr>
        <w:t xml:space="preserve"> &gt; </w:t>
      </w: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DOMINO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</w:rPr>
        <w:t>FUORI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d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 xml:space="preserve">omenica 11 gennaio </w:t>
      </w:r>
      <w:r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(</w:t>
      </w: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ore 16 e 17.30</w:t>
      </w:r>
      <w:r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  <w:t>Teatro delle apparizioni</w:t>
      </w:r>
      <w:r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  <w:t xml:space="preserve"> &gt; </w:t>
      </w:r>
      <w:r w:rsidRPr="00443764"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  <w:t>FIABE DA TAVOLO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auto"/>
        </w:rPr>
      </w:pPr>
      <w:r>
        <w:rPr>
          <w:rStyle w:val="A2"/>
          <w:rFonts w:ascii="Century Gothic" w:hAnsi="Century Gothic"/>
          <w:b/>
          <w:bCs/>
          <w:color w:val="auto"/>
        </w:rPr>
        <w:t>IN</w:t>
      </w:r>
      <w:r w:rsidRPr="00443764">
        <w:rPr>
          <w:rStyle w:val="A2"/>
          <w:rFonts w:ascii="Century Gothic" w:hAnsi="Century Gothic"/>
          <w:b/>
          <w:bCs/>
          <w:color w:val="auto"/>
        </w:rPr>
        <w:t xml:space="preserve">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  <w:r w:rsidRPr="00443764">
        <w:rPr>
          <w:rStyle w:val="A2"/>
          <w:rFonts w:ascii="Century Gothic" w:hAnsi="Century Gothic"/>
          <w:sz w:val="22"/>
          <w:szCs w:val="22"/>
        </w:rPr>
        <w:t>domenica 19 gennaio</w:t>
      </w:r>
      <w:r w:rsidRPr="00443764">
        <w:rPr>
          <w:rStyle w:val="A2"/>
          <w:rFonts w:ascii="Century Gothic" w:hAnsi="Century Gothic"/>
          <w:sz w:val="22"/>
          <w:szCs w:val="22"/>
        </w:rPr>
        <w:t xml:space="preserve"> (ore 17)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Teatro del Piccione</w:t>
      </w:r>
      <w:r>
        <w:rPr>
          <w:rStyle w:val="A2"/>
          <w:rFonts w:ascii="Century Gothic" w:hAnsi="Century Gothic"/>
          <w:b/>
          <w:bCs/>
          <w:sz w:val="22"/>
          <w:szCs w:val="22"/>
        </w:rPr>
        <w:t xml:space="preserve"> &gt; </w:t>
      </w: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POLLICINO</w:t>
      </w:r>
    </w:p>
    <w:p w:rsidR="00443764" w:rsidRPr="00443764" w:rsidRDefault="00443764" w:rsidP="00443764">
      <w:pPr>
        <w:rPr>
          <w:rStyle w:val="A2"/>
          <w:rFonts w:ascii="Century Gothic" w:hAnsi="Century Gothic"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auto"/>
        </w:rPr>
      </w:pPr>
      <w:r>
        <w:rPr>
          <w:rStyle w:val="A2"/>
          <w:rFonts w:ascii="Century Gothic" w:hAnsi="Century Gothic"/>
          <w:b/>
          <w:bCs/>
          <w:color w:val="auto"/>
        </w:rPr>
        <w:t>IN</w:t>
      </w:r>
      <w:r w:rsidRPr="00443764">
        <w:rPr>
          <w:rStyle w:val="A2"/>
          <w:rFonts w:ascii="Century Gothic" w:hAnsi="Century Gothic"/>
          <w:b/>
          <w:bCs/>
          <w:color w:val="auto"/>
        </w:rPr>
        <w:t xml:space="preserve"> ABBONAMENTO</w:t>
      </w:r>
    </w:p>
    <w:p w:rsid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  <w:r w:rsidRPr="00443764">
        <w:rPr>
          <w:rStyle w:val="A2"/>
          <w:rFonts w:ascii="Century Gothic" w:hAnsi="Century Gothic"/>
          <w:sz w:val="22"/>
          <w:szCs w:val="22"/>
        </w:rPr>
        <w:t>domenica 2 febbrai</w:t>
      </w:r>
      <w:r>
        <w:rPr>
          <w:rStyle w:val="A2"/>
          <w:rFonts w:ascii="Century Gothic" w:hAnsi="Century Gothic"/>
          <w:sz w:val="22"/>
          <w:szCs w:val="22"/>
        </w:rPr>
        <w:t>o</w:t>
      </w:r>
      <w:r w:rsidRPr="00443764">
        <w:rPr>
          <w:rStyle w:val="A2"/>
          <w:rFonts w:ascii="Century Gothic" w:hAnsi="Century Gothic"/>
          <w:sz w:val="22"/>
          <w:szCs w:val="22"/>
        </w:rPr>
        <w:t xml:space="preserve"> (ore 17)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Teatro delle Briciole</w:t>
      </w:r>
      <w:r>
        <w:rPr>
          <w:rStyle w:val="A2"/>
          <w:rFonts w:ascii="Century Gothic" w:hAnsi="Century Gothic"/>
          <w:b/>
          <w:bCs/>
          <w:sz w:val="22"/>
          <w:szCs w:val="22"/>
        </w:rPr>
        <w:t xml:space="preserve"> &gt; </w:t>
      </w: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GIANNI E IL GIGANTE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auto"/>
        </w:rPr>
      </w:pPr>
      <w:r>
        <w:rPr>
          <w:rStyle w:val="A2"/>
          <w:rFonts w:ascii="Century Gothic" w:hAnsi="Century Gothic"/>
          <w:b/>
          <w:bCs/>
          <w:color w:val="auto"/>
        </w:rPr>
        <w:t>IN</w:t>
      </w:r>
      <w:r w:rsidRPr="00443764">
        <w:rPr>
          <w:rStyle w:val="A2"/>
          <w:rFonts w:ascii="Century Gothic" w:hAnsi="Century Gothic"/>
          <w:b/>
          <w:bCs/>
          <w:color w:val="auto"/>
        </w:rPr>
        <w:t xml:space="preserve">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  <w:r w:rsidRPr="00443764">
        <w:rPr>
          <w:rStyle w:val="A2"/>
          <w:rFonts w:ascii="Century Gothic" w:hAnsi="Century Gothic"/>
          <w:sz w:val="22"/>
          <w:szCs w:val="22"/>
        </w:rPr>
        <w:t>domenica 9 febbraio</w:t>
      </w:r>
      <w:r w:rsidRPr="00443764">
        <w:rPr>
          <w:rStyle w:val="A2"/>
          <w:rFonts w:ascii="Century Gothic" w:hAnsi="Century Gothic"/>
          <w:sz w:val="22"/>
          <w:szCs w:val="22"/>
        </w:rPr>
        <w:t xml:space="preserve"> (ore 17)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Teatro del Buratto</w:t>
      </w:r>
      <w:r>
        <w:rPr>
          <w:rStyle w:val="A2"/>
          <w:rFonts w:ascii="Century Gothic" w:hAnsi="Century Gothic"/>
          <w:b/>
          <w:bCs/>
          <w:sz w:val="22"/>
          <w:szCs w:val="22"/>
        </w:rPr>
        <w:t xml:space="preserve"> &gt; </w:t>
      </w: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AMICI PER LA PELLE</w:t>
      </w:r>
    </w:p>
    <w:p w:rsidR="00443764" w:rsidRPr="00443764" w:rsidRDefault="00443764" w:rsidP="00443764">
      <w:pPr>
        <w:rPr>
          <w:rStyle w:val="A2"/>
          <w:rFonts w:ascii="Century Gothic" w:hAnsi="Century Gothic"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auto"/>
        </w:rPr>
      </w:pPr>
      <w:r>
        <w:rPr>
          <w:rStyle w:val="A2"/>
          <w:rFonts w:ascii="Century Gothic" w:hAnsi="Century Gothic"/>
          <w:b/>
          <w:bCs/>
          <w:color w:val="auto"/>
        </w:rPr>
        <w:t>IN</w:t>
      </w:r>
      <w:r w:rsidRPr="00443764">
        <w:rPr>
          <w:rStyle w:val="A2"/>
          <w:rFonts w:ascii="Century Gothic" w:hAnsi="Century Gothic"/>
          <w:b/>
          <w:bCs/>
          <w:color w:val="auto"/>
        </w:rPr>
        <w:t xml:space="preserve">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  <w:r w:rsidRPr="00443764">
        <w:rPr>
          <w:rStyle w:val="A2"/>
          <w:rFonts w:ascii="Century Gothic" w:hAnsi="Century Gothic"/>
          <w:sz w:val="22"/>
          <w:szCs w:val="22"/>
        </w:rPr>
        <w:t>domenica 8 marzo</w:t>
      </w:r>
      <w:r w:rsidRPr="00443764">
        <w:rPr>
          <w:rStyle w:val="A2"/>
          <w:rFonts w:ascii="Century Gothic" w:hAnsi="Century Gothic"/>
          <w:sz w:val="22"/>
          <w:szCs w:val="22"/>
        </w:rPr>
        <w:t xml:space="preserve"> (ore 17)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TPO</w:t>
      </w:r>
      <w:r>
        <w:rPr>
          <w:rStyle w:val="A2"/>
          <w:rFonts w:ascii="Century Gothic" w:hAnsi="Century Gothic"/>
          <w:b/>
          <w:bCs/>
          <w:sz w:val="22"/>
          <w:szCs w:val="22"/>
        </w:rPr>
        <w:t xml:space="preserve"> &gt; </w:t>
      </w: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BABAYAGA</w:t>
      </w:r>
    </w:p>
    <w:p w:rsidR="00443764" w:rsidRPr="00443764" w:rsidRDefault="00443764" w:rsidP="00443764">
      <w:pPr>
        <w:rPr>
          <w:rStyle w:val="A2"/>
          <w:rFonts w:ascii="Century Gothic" w:hAnsi="Century Gothic"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auto"/>
        </w:rPr>
      </w:pPr>
      <w:r>
        <w:rPr>
          <w:rStyle w:val="A2"/>
          <w:rFonts w:ascii="Century Gothic" w:hAnsi="Century Gothic"/>
          <w:b/>
          <w:bCs/>
          <w:color w:val="auto"/>
        </w:rPr>
        <w:t>IN</w:t>
      </w:r>
      <w:r w:rsidRPr="00443764">
        <w:rPr>
          <w:rStyle w:val="A2"/>
          <w:rFonts w:ascii="Century Gothic" w:hAnsi="Century Gothic"/>
          <w:b/>
          <w:bCs/>
          <w:color w:val="auto"/>
        </w:rPr>
        <w:t xml:space="preserve">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sz w:val="22"/>
          <w:szCs w:val="22"/>
        </w:rPr>
      </w:pPr>
      <w:r w:rsidRPr="00443764">
        <w:rPr>
          <w:rStyle w:val="A2"/>
          <w:rFonts w:ascii="Century Gothic" w:hAnsi="Century Gothic"/>
          <w:sz w:val="22"/>
          <w:szCs w:val="22"/>
        </w:rPr>
        <w:t>domenica 22 marzo</w:t>
      </w:r>
      <w:r w:rsidRPr="00443764">
        <w:rPr>
          <w:rStyle w:val="A2"/>
          <w:rFonts w:ascii="Century Gothic" w:hAnsi="Century Gothic"/>
          <w:sz w:val="22"/>
          <w:szCs w:val="22"/>
        </w:rPr>
        <w:t xml:space="preserve"> (ore 17)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Crest</w:t>
      </w:r>
      <w:r>
        <w:rPr>
          <w:rStyle w:val="A2"/>
          <w:rFonts w:ascii="Century Gothic" w:hAnsi="Century Gothic"/>
          <w:b/>
          <w:bCs/>
          <w:sz w:val="22"/>
          <w:szCs w:val="22"/>
        </w:rPr>
        <w:t xml:space="preserve"> &gt; </w:t>
      </w:r>
      <w:r w:rsidRPr="00443764">
        <w:rPr>
          <w:rStyle w:val="A2"/>
          <w:rFonts w:ascii="Century Gothic" w:hAnsi="Century Gothic"/>
          <w:b/>
          <w:bCs/>
          <w:sz w:val="22"/>
          <w:szCs w:val="22"/>
        </w:rPr>
        <w:t>LA BOTTEGA DEI GIOCATTOLI</w:t>
      </w:r>
    </w:p>
    <w:p w:rsidR="00443764" w:rsidRPr="00443764" w:rsidRDefault="00443764" w:rsidP="00F731D0">
      <w:pPr>
        <w:ind w:right="-1"/>
        <w:jc w:val="both"/>
        <w:rPr>
          <w:rStyle w:val="A2"/>
          <w:rFonts w:ascii="Century Gothic" w:hAnsi="Century Gothic"/>
          <w:sz w:val="22"/>
          <w:szCs w:val="22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</w:rPr>
        <w:t>FUORI ABBONAMENTO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</w:pP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sabato 4 aprile (ore 20.30)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  <w:t>Compagnia Factory &gt; MATTIA E IL NONNO</w:t>
      </w:r>
    </w:p>
    <w:p w:rsidR="00443764" w:rsidRDefault="00443764" w:rsidP="00F731D0">
      <w:pPr>
        <w:ind w:right="-1"/>
        <w:jc w:val="both"/>
        <w:rPr>
          <w:rFonts w:ascii="Century Gothic" w:eastAsia="Cambria" w:hAnsi="Century Gothic"/>
          <w:b/>
          <w:sz w:val="22"/>
          <w:szCs w:val="22"/>
          <w:lang w:eastAsia="en-US"/>
        </w:rPr>
      </w:pP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</w:rPr>
        <w:t>FUORI ABBONAMENTO</w:t>
      </w:r>
    </w:p>
    <w:p w:rsidR="00443764" w:rsidRDefault="00443764" w:rsidP="00443764">
      <w:pPr>
        <w:pStyle w:val="Pa0"/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</w:pPr>
      <w:r w:rsidRPr="00443764">
        <w:rPr>
          <w:rStyle w:val="A2"/>
          <w:rFonts w:ascii="Century Gothic" w:hAnsi="Century Gothic"/>
          <w:color w:val="2E74B5" w:themeColor="accent1" w:themeShade="BF"/>
          <w:sz w:val="22"/>
          <w:szCs w:val="22"/>
        </w:rPr>
        <w:t>sabato 18 aprile (ore 20.30)</w:t>
      </w:r>
    </w:p>
    <w:p w:rsidR="00443764" w:rsidRPr="00443764" w:rsidRDefault="00443764" w:rsidP="00443764">
      <w:pPr>
        <w:pStyle w:val="Pa0"/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</w:pPr>
      <w:r w:rsidRPr="00443764">
        <w:rPr>
          <w:rStyle w:val="A2"/>
          <w:rFonts w:ascii="Century Gothic" w:hAnsi="Century Gothic"/>
          <w:b/>
          <w:bCs/>
          <w:color w:val="2E74B5" w:themeColor="accent1" w:themeShade="BF"/>
          <w:sz w:val="22"/>
          <w:szCs w:val="22"/>
        </w:rPr>
        <w:t>Lucrezia Maimone &gt; SIMPOSIO DEL SILENZIO</w:t>
      </w:r>
    </w:p>
    <w:p w:rsidR="00443764" w:rsidRPr="00443764" w:rsidRDefault="00920943" w:rsidP="00443764">
      <w:pPr>
        <w:pStyle w:val="Pa0"/>
        <w:rPr>
          <w:rStyle w:val="A2"/>
          <w:rFonts w:ascii="Century Gothic" w:hAnsi="Century Gothic"/>
          <w:color w:val="2E74B5" w:themeColor="accent1" w:themeShade="BF"/>
        </w:rPr>
      </w:pPr>
      <w:r>
        <w:rPr>
          <w:rStyle w:val="A2"/>
          <w:rFonts w:ascii="Century Gothic" w:hAnsi="Century Gothic"/>
          <w:color w:val="2E74B5" w:themeColor="accent1" w:themeShade="BF"/>
        </w:rPr>
        <w:t>EVENTO ORGANIZZATO DA FONDAZIONE TEATRO COMUNALE CITTÀ DI VICENZA AL TEATRO ASTRA IN COLLABORAZIONE CON LA PICCIONAIA CENTRO DI PRODUZIONE TEATRALE ED è INSERITO NEL FESTIVAL “DANZA IN RETE”</w:t>
      </w: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bookmarkStart w:id="0" w:name="_GoBack"/>
      <w:bookmarkEnd w:id="0"/>
      <w:r w:rsidRPr="00443764">
        <w:rPr>
          <w:rFonts w:ascii="Century Gothic" w:eastAsia="Cambria" w:hAnsi="Century Gothic"/>
          <w:b/>
          <w:sz w:val="22"/>
          <w:szCs w:val="22"/>
          <w:lang w:eastAsia="en-US"/>
        </w:rPr>
        <w:t>ABBONAMENTO COMPLETO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 (</w:t>
      </w:r>
      <w:r w:rsidR="00920943">
        <w:rPr>
          <w:rFonts w:ascii="Century Gothic" w:eastAsia="Cambria" w:hAnsi="Century Gothic"/>
          <w:sz w:val="22"/>
          <w:szCs w:val="22"/>
          <w:lang w:eastAsia="en-US"/>
        </w:rPr>
        <w:t>8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 spettacoli) </w:t>
      </w:r>
    </w:p>
    <w:p w:rsidR="00F731D0" w:rsidRPr="00443764" w:rsidRDefault="00920943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>
        <w:rPr>
          <w:rFonts w:ascii="Century Gothic" w:eastAsia="Cambria" w:hAnsi="Century Gothic"/>
          <w:sz w:val="22"/>
          <w:szCs w:val="22"/>
          <w:lang w:eastAsia="en-US"/>
        </w:rPr>
        <w:t xml:space="preserve">adulti intero </w:t>
      </w:r>
      <w:r w:rsidR="00F731D0"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€ </w:t>
      </w:r>
      <w:r w:rsidR="00727F89">
        <w:rPr>
          <w:rFonts w:ascii="Century Gothic" w:eastAsia="Cambria" w:hAnsi="Century Gothic"/>
          <w:sz w:val="22"/>
          <w:szCs w:val="22"/>
          <w:lang w:eastAsia="en-US"/>
        </w:rPr>
        <w:t>40</w:t>
      </w:r>
      <w:r w:rsidR="00F731D0"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 | 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adulti </w:t>
      </w:r>
      <w:r w:rsidR="00F731D0"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ridotto € </w:t>
      </w:r>
      <w:r w:rsidR="00727F89">
        <w:rPr>
          <w:rFonts w:ascii="Century Gothic" w:eastAsia="Cambria" w:hAnsi="Century Gothic"/>
          <w:sz w:val="22"/>
          <w:szCs w:val="22"/>
          <w:lang w:eastAsia="en-US"/>
        </w:rPr>
        <w:t>35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 | bambini € 26</w:t>
      </w: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</w:p>
    <w:p w:rsidR="00F731D0" w:rsidRDefault="00727F89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>
        <w:rPr>
          <w:rFonts w:ascii="Century Gothic" w:eastAsia="Cambria" w:hAnsi="Century Gothic"/>
          <w:b/>
          <w:sz w:val="22"/>
          <w:szCs w:val="22"/>
          <w:lang w:eastAsia="en-US"/>
        </w:rPr>
        <w:t xml:space="preserve">LUPETTO </w:t>
      </w:r>
      <w:r w:rsidRPr="00727F89">
        <w:rPr>
          <w:rFonts w:ascii="Century Gothic" w:eastAsia="Cambria" w:hAnsi="Century Gothic"/>
          <w:sz w:val="22"/>
          <w:szCs w:val="22"/>
          <w:lang w:eastAsia="en-US"/>
        </w:rPr>
        <w:t>(5 spettacoli)</w:t>
      </w:r>
    </w:p>
    <w:p w:rsidR="00727F89" w:rsidRPr="00443764" w:rsidRDefault="00727F89" w:rsidP="00727F89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>
        <w:rPr>
          <w:rFonts w:ascii="Century Gothic" w:eastAsia="Cambria" w:hAnsi="Century Gothic"/>
          <w:sz w:val="22"/>
          <w:szCs w:val="22"/>
          <w:lang w:eastAsia="en-US"/>
        </w:rPr>
        <w:t xml:space="preserve">adulti intero 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€ </w:t>
      </w:r>
      <w:r>
        <w:rPr>
          <w:rFonts w:ascii="Century Gothic" w:eastAsia="Cambria" w:hAnsi="Century Gothic"/>
          <w:sz w:val="22"/>
          <w:szCs w:val="22"/>
          <w:lang w:eastAsia="en-US"/>
        </w:rPr>
        <w:t>27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 | 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adulti 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ridotto € </w:t>
      </w:r>
      <w:r>
        <w:rPr>
          <w:rFonts w:ascii="Century Gothic" w:eastAsia="Cambria" w:hAnsi="Century Gothic"/>
          <w:sz w:val="22"/>
          <w:szCs w:val="22"/>
          <w:lang w:eastAsia="en-US"/>
        </w:rPr>
        <w:t>25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 | bambini € </w:t>
      </w:r>
      <w:r>
        <w:rPr>
          <w:rFonts w:ascii="Century Gothic" w:eastAsia="Cambria" w:hAnsi="Century Gothic"/>
          <w:sz w:val="22"/>
          <w:szCs w:val="22"/>
          <w:lang w:eastAsia="en-US"/>
        </w:rPr>
        <w:t>22</w:t>
      </w:r>
    </w:p>
    <w:p w:rsidR="00727F89" w:rsidRDefault="00727F89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</w:p>
    <w:p w:rsidR="00727F89" w:rsidRPr="00727F89" w:rsidRDefault="00727F89" w:rsidP="00727F89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>
        <w:rPr>
          <w:rFonts w:ascii="Century Gothic" w:eastAsia="Cambria" w:hAnsi="Century Gothic"/>
          <w:b/>
          <w:sz w:val="22"/>
          <w:szCs w:val="22"/>
          <w:lang w:eastAsia="en-US"/>
        </w:rPr>
        <w:t>COCCINELLA</w:t>
      </w:r>
      <w:r>
        <w:rPr>
          <w:rFonts w:ascii="Century Gothic" w:eastAsia="Cambria" w:hAnsi="Century Gothic"/>
          <w:b/>
          <w:sz w:val="22"/>
          <w:szCs w:val="22"/>
          <w:lang w:eastAsia="en-US"/>
        </w:rPr>
        <w:t xml:space="preserve"> </w:t>
      </w:r>
      <w:r w:rsidRPr="00727F89">
        <w:rPr>
          <w:rFonts w:ascii="Century Gothic" w:eastAsia="Cambria" w:hAnsi="Century Gothic"/>
          <w:sz w:val="22"/>
          <w:szCs w:val="22"/>
          <w:lang w:eastAsia="en-US"/>
        </w:rPr>
        <w:t>(</w:t>
      </w:r>
      <w:r>
        <w:rPr>
          <w:rFonts w:ascii="Century Gothic" w:eastAsia="Cambria" w:hAnsi="Century Gothic"/>
          <w:sz w:val="22"/>
          <w:szCs w:val="22"/>
          <w:lang w:eastAsia="en-US"/>
        </w:rPr>
        <w:t>4</w:t>
      </w:r>
      <w:r w:rsidRPr="00727F89">
        <w:rPr>
          <w:rFonts w:ascii="Century Gothic" w:eastAsia="Cambria" w:hAnsi="Century Gothic"/>
          <w:sz w:val="22"/>
          <w:szCs w:val="22"/>
          <w:lang w:eastAsia="en-US"/>
        </w:rPr>
        <w:t xml:space="preserve"> spettacoli)</w:t>
      </w:r>
    </w:p>
    <w:p w:rsidR="00727F89" w:rsidRPr="00443764" w:rsidRDefault="00727F89" w:rsidP="00727F89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>
        <w:rPr>
          <w:rFonts w:ascii="Century Gothic" w:eastAsia="Cambria" w:hAnsi="Century Gothic"/>
          <w:sz w:val="22"/>
          <w:szCs w:val="22"/>
          <w:lang w:eastAsia="en-US"/>
        </w:rPr>
        <w:t xml:space="preserve">adulti intero 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€ </w:t>
      </w:r>
      <w:r>
        <w:rPr>
          <w:rFonts w:ascii="Century Gothic" w:eastAsia="Cambria" w:hAnsi="Century Gothic"/>
          <w:sz w:val="22"/>
          <w:szCs w:val="22"/>
          <w:lang w:eastAsia="en-US"/>
        </w:rPr>
        <w:t>22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 | 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adulti 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ridotto € </w:t>
      </w:r>
      <w:r>
        <w:rPr>
          <w:rFonts w:ascii="Century Gothic" w:eastAsia="Cambria" w:hAnsi="Century Gothic"/>
          <w:sz w:val="22"/>
          <w:szCs w:val="22"/>
          <w:lang w:eastAsia="en-US"/>
        </w:rPr>
        <w:t>20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 | bambini € </w:t>
      </w:r>
      <w:r>
        <w:rPr>
          <w:rFonts w:ascii="Century Gothic" w:eastAsia="Cambria" w:hAnsi="Century Gothic"/>
          <w:sz w:val="22"/>
          <w:szCs w:val="22"/>
          <w:lang w:eastAsia="en-US"/>
        </w:rPr>
        <w:t>18</w:t>
      </w: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</w:p>
    <w:p w:rsidR="00F731D0" w:rsidRPr="00727F89" w:rsidRDefault="00F731D0" w:rsidP="00F731D0">
      <w:pPr>
        <w:ind w:right="-1"/>
        <w:jc w:val="both"/>
        <w:rPr>
          <w:rFonts w:ascii="Century Gothic" w:eastAsia="Cambria" w:hAnsi="Century Gothic"/>
          <w:bCs/>
          <w:sz w:val="22"/>
          <w:szCs w:val="22"/>
          <w:lang w:eastAsia="en-US"/>
        </w:rPr>
      </w:pPr>
      <w:r w:rsidRPr="00443764">
        <w:rPr>
          <w:rFonts w:ascii="Century Gothic" w:eastAsia="Cambria" w:hAnsi="Century Gothic"/>
          <w:b/>
          <w:sz w:val="22"/>
          <w:szCs w:val="22"/>
          <w:lang w:eastAsia="en-US"/>
        </w:rPr>
        <w:t xml:space="preserve">BIGLIETTI </w:t>
      </w:r>
      <w:r w:rsidR="00727F89" w:rsidRPr="00727F89">
        <w:rPr>
          <w:rFonts w:ascii="Century Gothic" w:eastAsia="Cambria" w:hAnsi="Century Gothic"/>
          <w:bCs/>
          <w:sz w:val="22"/>
          <w:szCs w:val="22"/>
          <w:lang w:eastAsia="en-US"/>
        </w:rPr>
        <w:t>(dal 26 ottobre)</w:t>
      </w:r>
    </w:p>
    <w:p w:rsidR="00727F89" w:rsidRPr="00443764" w:rsidRDefault="00727F89" w:rsidP="00727F89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>
        <w:rPr>
          <w:rFonts w:ascii="Century Gothic" w:eastAsia="Cambria" w:hAnsi="Century Gothic"/>
          <w:sz w:val="22"/>
          <w:szCs w:val="22"/>
          <w:lang w:eastAsia="en-US"/>
        </w:rPr>
        <w:t xml:space="preserve">adulti intero 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€ </w:t>
      </w:r>
      <w:r>
        <w:rPr>
          <w:rFonts w:ascii="Century Gothic" w:eastAsia="Cambria" w:hAnsi="Century Gothic"/>
          <w:sz w:val="22"/>
          <w:szCs w:val="22"/>
          <w:lang w:eastAsia="en-US"/>
        </w:rPr>
        <w:t>6,50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 | 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adulti 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ridotto € </w:t>
      </w:r>
      <w:r>
        <w:rPr>
          <w:rFonts w:ascii="Century Gothic" w:eastAsia="Cambria" w:hAnsi="Century Gothic"/>
          <w:sz w:val="22"/>
          <w:szCs w:val="22"/>
          <w:lang w:eastAsia="en-US"/>
        </w:rPr>
        <w:t>5,50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 | bambini € </w:t>
      </w:r>
      <w:r>
        <w:rPr>
          <w:rFonts w:ascii="Century Gothic" w:eastAsia="Cambria" w:hAnsi="Century Gothic"/>
          <w:sz w:val="22"/>
          <w:szCs w:val="22"/>
          <w:lang w:eastAsia="en-US"/>
        </w:rPr>
        <w:t>5</w:t>
      </w:r>
    </w:p>
    <w:p w:rsidR="00727F89" w:rsidRPr="00727F89" w:rsidRDefault="00727F89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 w:rsidRPr="00727F89">
        <w:rPr>
          <w:rFonts w:ascii="Century Gothic" w:eastAsia="Cambria" w:hAnsi="Century Gothic"/>
          <w:sz w:val="22"/>
          <w:szCs w:val="22"/>
          <w:lang w:eastAsia="en-US"/>
        </w:rPr>
        <w:t>porta il nonno a teatro: un nonn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o e </w:t>
      </w:r>
      <w:r w:rsidRPr="00727F89">
        <w:rPr>
          <w:rFonts w:ascii="Century Gothic" w:eastAsia="Cambria" w:hAnsi="Century Gothic"/>
          <w:sz w:val="22"/>
          <w:szCs w:val="22"/>
          <w:lang w:eastAsia="en-US"/>
        </w:rPr>
        <w:t xml:space="preserve">due nipoti entrano a </w:t>
      </w:r>
      <w:r>
        <w:rPr>
          <w:rFonts w:ascii="Century Gothic" w:eastAsia="Cambria" w:hAnsi="Century Gothic"/>
          <w:sz w:val="22"/>
          <w:szCs w:val="22"/>
          <w:lang w:eastAsia="en-US"/>
        </w:rPr>
        <w:t xml:space="preserve">€ </w:t>
      </w:r>
      <w:r w:rsidRPr="00727F89">
        <w:rPr>
          <w:rFonts w:ascii="Century Gothic" w:eastAsia="Cambria" w:hAnsi="Century Gothic"/>
          <w:sz w:val="22"/>
          <w:szCs w:val="22"/>
          <w:lang w:eastAsia="en-US"/>
        </w:rPr>
        <w:t>10</w:t>
      </w:r>
    </w:p>
    <w:p w:rsidR="00727F89" w:rsidRDefault="00727F89" w:rsidP="00F731D0">
      <w:pPr>
        <w:ind w:right="-1"/>
        <w:jc w:val="both"/>
        <w:rPr>
          <w:rFonts w:ascii="Century Gothic" w:eastAsia="Cambria" w:hAnsi="Century Gothic"/>
          <w:b/>
          <w:sz w:val="22"/>
          <w:szCs w:val="22"/>
          <w:lang w:eastAsia="en-US"/>
        </w:rPr>
      </w:pPr>
    </w:p>
    <w:p w:rsidR="00727F89" w:rsidRDefault="00727F89" w:rsidP="00F731D0">
      <w:pPr>
        <w:ind w:right="-1"/>
        <w:jc w:val="both"/>
        <w:rPr>
          <w:rFonts w:ascii="Century Gothic" w:eastAsia="Cambria" w:hAnsi="Century Gothic"/>
          <w:b/>
          <w:sz w:val="22"/>
          <w:szCs w:val="22"/>
          <w:lang w:eastAsia="en-US"/>
        </w:rPr>
      </w:pPr>
      <w:r>
        <w:rPr>
          <w:rFonts w:ascii="Century Gothic" w:eastAsia="Cambria" w:hAnsi="Century Gothic"/>
          <w:b/>
          <w:sz w:val="22"/>
          <w:szCs w:val="22"/>
          <w:lang w:eastAsia="en-US"/>
        </w:rPr>
        <w:t>FUORI ABBONAMENTO</w:t>
      </w:r>
    </w:p>
    <w:p w:rsidR="00727F89" w:rsidRPr="00727F89" w:rsidRDefault="00727F89" w:rsidP="00F731D0">
      <w:pPr>
        <w:ind w:right="-1"/>
        <w:jc w:val="both"/>
        <w:rPr>
          <w:rFonts w:ascii="Century Gothic" w:eastAsia="Cambria" w:hAnsi="Century Gothic"/>
          <w:bCs/>
          <w:sz w:val="22"/>
          <w:szCs w:val="22"/>
          <w:lang w:eastAsia="en-US"/>
        </w:rPr>
      </w:pP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>Cattivini: ingresso libero, prenotazione consigliata</w:t>
      </w:r>
    </w:p>
    <w:p w:rsidR="00727F89" w:rsidRPr="00727F89" w:rsidRDefault="00727F89" w:rsidP="00F731D0">
      <w:pPr>
        <w:ind w:right="-1"/>
        <w:jc w:val="both"/>
        <w:rPr>
          <w:rFonts w:ascii="Century Gothic" w:eastAsia="Cambria" w:hAnsi="Century Gothic"/>
          <w:bCs/>
          <w:sz w:val="22"/>
          <w:szCs w:val="22"/>
          <w:lang w:eastAsia="en-US"/>
        </w:rPr>
      </w:pP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>Accendi la notte: coppia bambino + adulto € 10</w:t>
      </w:r>
    </w:p>
    <w:p w:rsidR="00727F89" w:rsidRPr="00727F89" w:rsidRDefault="00727F89" w:rsidP="00F731D0">
      <w:pPr>
        <w:ind w:right="-1"/>
        <w:jc w:val="both"/>
        <w:rPr>
          <w:rFonts w:ascii="Century Gothic" w:eastAsia="Cambria" w:hAnsi="Century Gothic"/>
          <w:bCs/>
          <w:sz w:val="22"/>
          <w:szCs w:val="22"/>
          <w:lang w:eastAsia="en-US"/>
        </w:rPr>
      </w:pP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>Fiabe da tavolo: adulti intero € 6,50 | adulti ridotto € 5,50 | bambini 5 (posti limitati, prenotazione consigliata)</w:t>
      </w:r>
      <w:r>
        <w:rPr>
          <w:rFonts w:ascii="Century Gothic" w:eastAsia="Cambria" w:hAnsi="Century Gothic"/>
          <w:bCs/>
          <w:sz w:val="22"/>
          <w:szCs w:val="22"/>
          <w:lang w:eastAsia="en-US"/>
        </w:rPr>
        <w:t xml:space="preserve">: </w:t>
      </w: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>adulti intero € 6,50 | adulti ridotto € 5,50 | bambini 5</w:t>
      </w:r>
    </w:p>
    <w:p w:rsidR="00727F89" w:rsidRPr="00727F89" w:rsidRDefault="00727F89" w:rsidP="00F731D0">
      <w:pPr>
        <w:ind w:right="-1"/>
        <w:jc w:val="both"/>
        <w:rPr>
          <w:rFonts w:ascii="Century Gothic" w:eastAsia="Cambria" w:hAnsi="Century Gothic"/>
          <w:bCs/>
          <w:sz w:val="22"/>
          <w:szCs w:val="22"/>
          <w:lang w:eastAsia="en-US"/>
        </w:rPr>
      </w:pP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>Mattia e il nonno</w:t>
      </w:r>
      <w:r>
        <w:rPr>
          <w:rFonts w:ascii="Century Gothic" w:eastAsia="Cambria" w:hAnsi="Century Gothic"/>
          <w:bCs/>
          <w:sz w:val="22"/>
          <w:szCs w:val="22"/>
          <w:lang w:eastAsia="en-US"/>
        </w:rPr>
        <w:t>:</w:t>
      </w: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 xml:space="preserve"> </w:t>
      </w: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>adulti intero € 6,50 | adulti ridotto € 5,50 | bambini 5</w:t>
      </w:r>
    </w:p>
    <w:p w:rsidR="00727F89" w:rsidRDefault="00727F89" w:rsidP="00F731D0">
      <w:pPr>
        <w:ind w:right="-1"/>
        <w:jc w:val="both"/>
        <w:rPr>
          <w:rFonts w:ascii="Century Gothic" w:eastAsia="Cambria" w:hAnsi="Century Gothic"/>
          <w:bCs/>
          <w:sz w:val="22"/>
          <w:szCs w:val="22"/>
          <w:lang w:eastAsia="en-US"/>
        </w:rPr>
      </w:pP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>Simposio del silenzio</w:t>
      </w:r>
      <w:r>
        <w:rPr>
          <w:rFonts w:ascii="Century Gothic" w:eastAsia="Cambria" w:hAnsi="Century Gothic"/>
          <w:bCs/>
          <w:sz w:val="22"/>
          <w:szCs w:val="22"/>
          <w:lang w:eastAsia="en-US"/>
        </w:rPr>
        <w:t>:</w:t>
      </w: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 xml:space="preserve"> </w:t>
      </w:r>
      <w:r w:rsidRPr="00727F89">
        <w:rPr>
          <w:rFonts w:ascii="Century Gothic" w:eastAsia="Cambria" w:hAnsi="Century Gothic"/>
          <w:bCs/>
          <w:sz w:val="22"/>
          <w:szCs w:val="22"/>
          <w:lang w:eastAsia="en-US"/>
        </w:rPr>
        <w:t>adulti intero € 6,50 | adulti ridotto € 5,50 | bambini 5</w:t>
      </w:r>
    </w:p>
    <w:p w:rsidR="00727F89" w:rsidRPr="00727F89" w:rsidRDefault="00727F89" w:rsidP="00F731D0">
      <w:pPr>
        <w:ind w:right="-1"/>
        <w:jc w:val="both"/>
        <w:rPr>
          <w:rFonts w:ascii="Century Gothic" w:eastAsia="Cambria" w:hAnsi="Century Gothic"/>
          <w:bCs/>
          <w:sz w:val="22"/>
          <w:szCs w:val="22"/>
          <w:lang w:eastAsia="en-US"/>
        </w:rPr>
      </w:pP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b/>
          <w:sz w:val="22"/>
          <w:szCs w:val="22"/>
          <w:lang w:eastAsia="en-US"/>
        </w:rPr>
      </w:pPr>
      <w:r w:rsidRPr="00443764">
        <w:rPr>
          <w:rFonts w:ascii="Century Gothic" w:eastAsia="Cambria" w:hAnsi="Century Gothic"/>
          <w:b/>
          <w:sz w:val="22"/>
          <w:szCs w:val="22"/>
          <w:lang w:eastAsia="en-US"/>
        </w:rPr>
        <w:t>INFO E PREVENDITE</w:t>
      </w: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La Piccionaia - Ufficio Teatro Astra </w:t>
      </w: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Contrà Barche 55, Vicenza </w:t>
      </w: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0444 323725 - info@teatroastra.it </w:t>
      </w: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www.teatroastra.it/terrestri </w:t>
      </w: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b/>
          <w:sz w:val="22"/>
          <w:szCs w:val="22"/>
          <w:lang w:eastAsia="en-US"/>
        </w:rPr>
      </w:pPr>
      <w:r w:rsidRPr="00443764">
        <w:rPr>
          <w:rFonts w:ascii="Century Gothic" w:eastAsia="Cambria" w:hAnsi="Century Gothic"/>
          <w:b/>
          <w:sz w:val="22"/>
          <w:szCs w:val="22"/>
          <w:lang w:eastAsia="en-US"/>
        </w:rPr>
        <w:t>ORARI DI APERTURA AL PUBBLICO</w:t>
      </w:r>
    </w:p>
    <w:p w:rsidR="00F731D0" w:rsidRPr="00443764" w:rsidRDefault="00F731D0" w:rsidP="00F731D0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dal mercoledì al venerdì </w:t>
      </w:r>
      <w:r w:rsidR="00727F89">
        <w:rPr>
          <w:rFonts w:ascii="Century Gothic" w:eastAsia="Cambria" w:hAnsi="Century Gothic"/>
          <w:sz w:val="22"/>
          <w:szCs w:val="22"/>
          <w:lang w:eastAsia="en-US"/>
        </w:rPr>
        <w:t xml:space="preserve">| </w:t>
      </w:r>
      <w:r w:rsidRPr="00443764">
        <w:rPr>
          <w:rFonts w:ascii="Century Gothic" w:eastAsia="Cambria" w:hAnsi="Century Gothic"/>
          <w:sz w:val="22"/>
          <w:szCs w:val="22"/>
          <w:lang w:eastAsia="en-US"/>
        </w:rPr>
        <w:t xml:space="preserve">ore 10 - 13 e 15 - 17.45 </w:t>
      </w:r>
    </w:p>
    <w:p w:rsidR="00F731D0" w:rsidRPr="00443764" w:rsidRDefault="00F731D0" w:rsidP="00443764">
      <w:pPr>
        <w:ind w:right="-1"/>
        <w:jc w:val="both"/>
        <w:rPr>
          <w:rFonts w:ascii="Century Gothic" w:eastAsia="Cambria" w:hAnsi="Century Gothic"/>
          <w:sz w:val="22"/>
          <w:szCs w:val="22"/>
          <w:lang w:eastAsia="en-US"/>
        </w:rPr>
      </w:pPr>
    </w:p>
    <w:sectPr w:rsidR="00F731D0" w:rsidRPr="00443764" w:rsidSect="00727F89">
      <w:headerReference w:type="default" r:id="rId6"/>
      <w:footerReference w:type="default" r:id="rId7"/>
      <w:pgSz w:w="11906" w:h="16838"/>
      <w:pgMar w:top="851" w:right="1134" w:bottom="426" w:left="1134" w:header="720" w:footer="30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87" w:rsidRDefault="00B84787">
      <w:r>
        <w:separator/>
      </w:r>
    </w:p>
  </w:endnote>
  <w:endnote w:type="continuationSeparator" w:id="0">
    <w:p w:rsidR="00B84787" w:rsidRDefault="00B8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YOYSK+Raleway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787" w:rsidRDefault="00B8478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87" w:rsidRDefault="00B84787">
      <w:r>
        <w:separator/>
      </w:r>
    </w:p>
  </w:footnote>
  <w:footnote w:type="continuationSeparator" w:id="0">
    <w:p w:rsidR="00B84787" w:rsidRDefault="00B8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787" w:rsidRDefault="00B84787">
    <w:pPr>
      <w:pStyle w:val="Intestazione"/>
      <w:tabs>
        <w:tab w:val="clear" w:pos="4819"/>
        <w:tab w:val="clear" w:pos="9638"/>
        <w:tab w:val="left" w:pos="1134"/>
      </w:tabs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2D07742" wp14:editId="227C0A33">
              <wp:simplePos x="0" y="0"/>
              <wp:positionH relativeFrom="column">
                <wp:posOffset>468630</wp:posOffset>
              </wp:positionH>
              <wp:positionV relativeFrom="paragraph">
                <wp:posOffset>6985</wp:posOffset>
              </wp:positionV>
              <wp:extent cx="2097405" cy="4514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787" w:rsidRDefault="00B847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0774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.9pt;margin-top:.55pt;width:165.15pt;height:35.5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" stroked="f">
              <v:textbox inset="0,0,0,0">
                <w:txbxContent>
                  <w:p w:rsidR="00B84787" w:rsidRDefault="00B8478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9B"/>
    <w:rsid w:val="00000C12"/>
    <w:rsid w:val="00002C45"/>
    <w:rsid w:val="00033CAA"/>
    <w:rsid w:val="0004788C"/>
    <w:rsid w:val="00080DD7"/>
    <w:rsid w:val="00083905"/>
    <w:rsid w:val="000A46CF"/>
    <w:rsid w:val="000B00CA"/>
    <w:rsid w:val="000C4A19"/>
    <w:rsid w:val="000C7616"/>
    <w:rsid w:val="001162C0"/>
    <w:rsid w:val="00120DBE"/>
    <w:rsid w:val="0020372A"/>
    <w:rsid w:val="002608D8"/>
    <w:rsid w:val="002676A0"/>
    <w:rsid w:val="002945F0"/>
    <w:rsid w:val="00375503"/>
    <w:rsid w:val="003C121E"/>
    <w:rsid w:val="00434A59"/>
    <w:rsid w:val="00443764"/>
    <w:rsid w:val="004672E1"/>
    <w:rsid w:val="004739F1"/>
    <w:rsid w:val="00530392"/>
    <w:rsid w:val="00557006"/>
    <w:rsid w:val="006038E0"/>
    <w:rsid w:val="00674509"/>
    <w:rsid w:val="006C3EE1"/>
    <w:rsid w:val="006D785E"/>
    <w:rsid w:val="00702980"/>
    <w:rsid w:val="00727F89"/>
    <w:rsid w:val="00791E3A"/>
    <w:rsid w:val="00813A6C"/>
    <w:rsid w:val="0082613C"/>
    <w:rsid w:val="008C018A"/>
    <w:rsid w:val="00920943"/>
    <w:rsid w:val="00947D53"/>
    <w:rsid w:val="00954DC4"/>
    <w:rsid w:val="009664BC"/>
    <w:rsid w:val="00993554"/>
    <w:rsid w:val="0099633C"/>
    <w:rsid w:val="00A0189B"/>
    <w:rsid w:val="00AB74C0"/>
    <w:rsid w:val="00AE1C77"/>
    <w:rsid w:val="00B352DA"/>
    <w:rsid w:val="00B40415"/>
    <w:rsid w:val="00B529BD"/>
    <w:rsid w:val="00B8245A"/>
    <w:rsid w:val="00B84787"/>
    <w:rsid w:val="00BC03CF"/>
    <w:rsid w:val="00C17A10"/>
    <w:rsid w:val="00C274C4"/>
    <w:rsid w:val="00CA5898"/>
    <w:rsid w:val="00CF4C65"/>
    <w:rsid w:val="00D50D5A"/>
    <w:rsid w:val="00D557F4"/>
    <w:rsid w:val="00D660BA"/>
    <w:rsid w:val="00D771BE"/>
    <w:rsid w:val="00D86D19"/>
    <w:rsid w:val="00D956F6"/>
    <w:rsid w:val="00DF0341"/>
    <w:rsid w:val="00EB4BF3"/>
    <w:rsid w:val="00EF5AD0"/>
    <w:rsid w:val="00F17911"/>
    <w:rsid w:val="00F32577"/>
    <w:rsid w:val="00F53988"/>
    <w:rsid w:val="00F731D0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E63B17"/>
  <w15:chartTrackingRefBased/>
  <w15:docId w15:val="{7D577435-B5D6-4B96-B6DD-E39FA299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74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74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74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674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745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67450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74509"/>
    <w:rPr>
      <w:b/>
      <w:bCs/>
    </w:rPr>
  </w:style>
  <w:style w:type="paragraph" w:customStyle="1" w:styleId="Default">
    <w:name w:val="Default"/>
    <w:rsid w:val="00AB74C0"/>
    <w:pPr>
      <w:autoSpaceDE w:val="0"/>
      <w:autoSpaceDN w:val="0"/>
      <w:adjustRightInd w:val="0"/>
      <w:spacing w:after="0" w:line="240" w:lineRule="auto"/>
    </w:pPr>
    <w:rPr>
      <w:rFonts w:ascii="LYOYSK+Raleway-Medium" w:hAnsi="LYOYSK+Raleway-Medium" w:cs="LYOYSK+Raleway-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74C0"/>
    <w:pPr>
      <w:spacing w:line="241" w:lineRule="atLeast"/>
    </w:pPr>
    <w:rPr>
      <w:rFonts w:ascii="Raleway" w:hAnsi="Raleway" w:cstheme="minorBidi"/>
      <w:color w:val="auto"/>
    </w:rPr>
  </w:style>
  <w:style w:type="character" w:customStyle="1" w:styleId="A2">
    <w:name w:val="A2"/>
    <w:uiPriority w:val="99"/>
    <w:rsid w:val="00AB74C0"/>
    <w:rPr>
      <w:rFonts w:cs="Raleway"/>
      <w:color w:val="000000"/>
      <w:sz w:val="16"/>
      <w:szCs w:val="16"/>
    </w:rPr>
  </w:style>
  <w:style w:type="character" w:customStyle="1" w:styleId="A5">
    <w:name w:val="A5"/>
    <w:uiPriority w:val="99"/>
    <w:rsid w:val="00F53988"/>
    <w:rPr>
      <w:rFonts w:cs="Raleway"/>
      <w:color w:val="000000"/>
      <w:sz w:val="14"/>
      <w:szCs w:val="14"/>
    </w:rPr>
  </w:style>
  <w:style w:type="character" w:customStyle="1" w:styleId="A0">
    <w:name w:val="A0"/>
    <w:uiPriority w:val="99"/>
    <w:rsid w:val="006D785E"/>
    <w:rPr>
      <w:rFonts w:cs="Raleway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EF5AD0"/>
    <w:pPr>
      <w:spacing w:line="241" w:lineRule="atLeast"/>
    </w:pPr>
    <w:rPr>
      <w:rFonts w:ascii="Raleway" w:hAnsi="Raleway" w:cstheme="minorBidi"/>
      <w:color w:val="auto"/>
    </w:rPr>
  </w:style>
  <w:style w:type="character" w:customStyle="1" w:styleId="A3">
    <w:name w:val="A3"/>
    <w:uiPriority w:val="99"/>
    <w:rsid w:val="00C17A10"/>
    <w:rPr>
      <w:rFonts w:cs="Raleway"/>
      <w:i/>
      <w:iCs/>
      <w:color w:val="000000"/>
      <w:sz w:val="14"/>
      <w:szCs w:val="14"/>
    </w:rPr>
  </w:style>
  <w:style w:type="character" w:styleId="Collegamentoipertestuale">
    <w:name w:val="Hyperlink"/>
    <w:basedOn w:val="Carpredefinitoparagrafo"/>
    <w:uiPriority w:val="99"/>
    <w:semiHidden/>
    <w:unhideWhenUsed/>
    <w:rsid w:val="00D956F6"/>
    <w:rPr>
      <w:color w:val="0000FF"/>
      <w:u w:val="single"/>
    </w:rPr>
  </w:style>
  <w:style w:type="paragraph" w:customStyle="1" w:styleId="font7">
    <w:name w:val="font_7"/>
    <w:basedOn w:val="Normale"/>
    <w:rsid w:val="00B8478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font9">
    <w:name w:val="font_9"/>
    <w:basedOn w:val="Normale"/>
    <w:rsid w:val="00B8478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E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E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Marini</dc:creator>
  <cp:keywords/>
  <dc:description/>
  <cp:lastModifiedBy>Gloria Marini</cp:lastModifiedBy>
  <cp:revision>30</cp:revision>
  <cp:lastPrinted>2019-09-24T09:14:00Z</cp:lastPrinted>
  <dcterms:created xsi:type="dcterms:W3CDTF">2017-09-29T12:07:00Z</dcterms:created>
  <dcterms:modified xsi:type="dcterms:W3CDTF">2019-09-26T13:38:00Z</dcterms:modified>
</cp:coreProperties>
</file>