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ff2600"/>
          <w:sz w:val="32"/>
          <w:szCs w:val="32"/>
          <w:u w:val="none" w:color="ff2600"/>
          <w:vertAlign w:val="baseline"/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432ff"/>
          <w:sz w:val="42"/>
          <w:szCs w:val="42"/>
          <w:u w:val="none" w:color="0432ff"/>
          <w:vertAlign w:val="baseline"/>
          <w:rtl w:val="0"/>
          <w:lang w:val="it-IT"/>
        </w:rPr>
        <w:t>Canapa, Makers, Medicina e Legalit</w:t>
      </w:r>
      <w:r>
        <w:rPr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color w:val="0432ff"/>
          <w:sz w:val="42"/>
          <w:szCs w:val="42"/>
          <w:u w:val="none" w:color="0432ff"/>
          <w:vertAlign w:val="baseline"/>
          <w:rtl w:val="0"/>
          <w:lang w:val="it-IT"/>
        </w:rPr>
        <w:t>à</w:t>
      </w:r>
      <w:r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color w:val="0432ff"/>
          <w:sz w:val="42"/>
          <w:szCs w:val="42"/>
          <w:u w:val="none" w:color="0432ff"/>
          <w:vertAlign w:val="baseline"/>
        </w:rPr>
        <w:br w:type="textWrapping"/>
      </w: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sz w:val="42"/>
          <w:szCs w:val="42"/>
          <w:u w:val="none" w:color="000000"/>
          <w:vertAlign w:val="baseline"/>
          <w:rtl w:val="0"/>
          <w:lang w:val="it-IT"/>
        </w:rPr>
        <w:t xml:space="preserve">appuntamento a Roma con </w:t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  <w:br w:type="textWrapping"/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ff2600"/>
          <w:sz w:val="32"/>
          <w:szCs w:val="32"/>
          <w:u w:val="none" w:color="ff2600"/>
          <w:vertAlign w:val="baseline"/>
          <w:rtl w:val="0"/>
          <w:lang w:val="it-IT"/>
        </w:rPr>
        <w:t>Canapa Mundi - Fiera Internazionale della Canapa</w:t>
      </w:r>
    </w:p>
    <w:p>
      <w:pPr>
        <w:pStyle w:val="Corpo"/>
        <w:spacing w:line="276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it-IT"/>
        </w:rPr>
        <w:t xml:space="preserve">Dal 15 al 17 febbraio 2019 a Roma la V edizione della </w:t>
      </w:r>
      <w:r>
        <w:rPr>
          <w:rFonts w:ascii="Arimo" w:cs="Arimo" w:hAnsi="Arimo" w:eastAsia="Arimo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</w:rPr>
        <w:br w:type="textWrapping"/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it-IT"/>
        </w:rPr>
        <w:t>Fiera Internazionale della Canapa</w:t>
      </w:r>
    </w:p>
    <w:p>
      <w:pPr>
        <w:pStyle w:val="Corpo"/>
        <w:spacing w:line="276" w:lineRule="aut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</w:rPr>
      </w:pPr>
    </w:p>
    <w:p>
      <w:pPr>
        <w:pStyle w:val="Corpo"/>
        <w:spacing w:line="276" w:lineRule="auto"/>
        <w:jc w:val="center"/>
        <w:rPr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it-IT"/>
        </w:rPr>
        <w:t>10.000 mq con 250 espositori, market, mostre, cibo e spettacoli tra sostenibilit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it-IT"/>
        </w:rPr>
        <w:t>à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it-IT"/>
        </w:rPr>
        <w:t>, nuove tecnologie, legalit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it-IT"/>
        </w:rPr>
        <w:t>à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, nutraceutica, medicina e biobonifica</w:t>
      </w:r>
    </w:p>
    <w:p>
      <w:pPr>
        <w:pStyle w:val="Corpo"/>
        <w:spacing w:line="276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</w:rPr>
      </w:pPr>
    </w:p>
    <w:p>
      <w:pPr>
        <w:pStyle w:val="Corpo"/>
        <w:spacing w:line="276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it-IT"/>
        </w:rPr>
        <w:t xml:space="preserve">Dal 15 al 17 febbraio 2019, dalle ore 11.00 alle 20.00, </w:t>
      </w:r>
      <w:r>
        <w:rPr>
          <w:rFonts w:ascii="Arimo" w:cs="Arimo" w:hAnsi="Arimo" w:eastAsia="Arimo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</w:rPr>
        <w:br w:type="textWrapping"/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it-IT"/>
        </w:rPr>
        <w:t>Palacavicchi, Via Ranuccio Bianchi Bandinelli, 130 - Roma</w:t>
      </w:r>
    </w:p>
    <w:p>
      <w:pPr>
        <w:pStyle w:val="Corp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La Canapa come nuova frontiera per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start up, makers e medicina, ma anche nutraceutica e biobonifica, con nuove applicazioni in campi chiave per lo sviluppo dell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’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economia e della societ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à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, in chiave sostenibile: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fr-FR"/>
        </w:rPr>
        <w:t>se ne parler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in occasione della quinta edizione di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pt-PT"/>
        </w:rPr>
        <w:t xml:space="preserve"> Canapa Mundi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- dal 15 al 17 febbraio al PalaCavicchi di Roma -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che con le sue quasi 30 ore di incontri, workshop, eventi, spettacoli e approfondimenti </w:t>
      </w:r>
      <w:r>
        <w:rPr>
          <w:rFonts w:ascii="Arial" w:hAnsi="Arial"/>
          <w:sz w:val="22"/>
          <w:szCs w:val="22"/>
          <w:rtl w:val="0"/>
          <w:lang w:val="it-IT"/>
        </w:rPr>
        <w:t>mostrer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le numerose prospettive che oggi apre l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utilizzo della </w:t>
      </w:r>
      <w:r>
        <w:rPr>
          <w:rFonts w:ascii="Arial" w:hAnsi="Arial"/>
          <w:sz w:val="22"/>
          <w:szCs w:val="22"/>
          <w:rtl w:val="0"/>
        </w:rPr>
        <w:t>canapa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 in tutti i settori.</w:t>
      </w:r>
    </w:p>
    <w:p>
      <w:pPr>
        <w:pStyle w:val="Corpo"/>
        <w:jc w:val="both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Corpo"/>
        <w:jc w:val="both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it-IT"/>
        </w:rPr>
        <w:t xml:space="preserve">Tanti saranno 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it-IT"/>
        </w:rPr>
        <w:t>i servizi dedicati al mondo del business</w:t>
      </w:r>
      <w:r>
        <w:rPr>
          <w:rFonts w:ascii="Helvetica Neue" w:hAnsi="Helvetica Neue"/>
          <w:sz w:val="22"/>
          <w:szCs w:val="22"/>
          <w:rtl w:val="0"/>
          <w:lang w:val="it-IT"/>
        </w:rPr>
        <w:t>, rivolti ai professionisti del settore, alle aziende e consorzi che intendono cooperare e sfruttare l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Fonts w:ascii="Helvetica Neue" w:hAnsi="Helvetica Neue"/>
          <w:sz w:val="22"/>
          <w:szCs w:val="22"/>
          <w:rtl w:val="0"/>
          <w:lang w:val="it-IT"/>
        </w:rPr>
        <w:t>occasione di Canapa Mundi per programmare le loro attivit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à</w:t>
      </w:r>
      <w:r>
        <w:rPr>
          <w:rFonts w:ascii="Helvetica Neue" w:hAnsi="Helvetica Neue"/>
          <w:sz w:val="22"/>
          <w:szCs w:val="22"/>
          <w:rtl w:val="0"/>
          <w:lang w:val="it-IT"/>
        </w:rPr>
        <w:t>, a cominciare da un bar esclusivo pensato per i professionisti e i giornalisti, dove poter parlare e confrontarsi in un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Fonts w:ascii="Helvetica Neue" w:hAnsi="Helvetica Neue"/>
          <w:sz w:val="22"/>
          <w:szCs w:val="22"/>
          <w:rtl w:val="0"/>
          <w:lang w:val="it-IT"/>
        </w:rPr>
        <w:t>area appositamente riservata.</w:t>
      </w:r>
    </w:p>
    <w:p>
      <w:pPr>
        <w:pStyle w:val="Corpo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Corpo"/>
        <w:jc w:val="both"/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A incontrarsi e proporsi durante la tre giorni internazionale di Canapa Mundi 2019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saranno 250 realt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provenienti da tutto il mondo per una fiera, la prima in Italia,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che chiama a raccolta curiosi e </w:t>
      </w: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professionisti del settore, per partecipare alla sezione </w:t>
      </w: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Canapa Mundi Business Networking, occasioni di incontro e scambio modulati sulla base degli speed date, per agevolare il business matching e rispondere al dinamismo del mercato che investe sulla canapa come risorsa poliedrica.</w:t>
      </w:r>
    </w:p>
    <w:p>
      <w:pPr>
        <w:pStyle w:val="Corpo"/>
        <w:jc w:val="both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</w:p>
    <w:p>
      <w:pPr>
        <w:pStyle w:val="Corpo"/>
        <w:jc w:val="both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Guardando alle nuove prospettive nell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’</w:t>
      </w: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utilizzo della canapa, </w:t>
      </w: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Canapa Mundi 2019 ospiter</w:t>
      </w:r>
      <w:r>
        <w:rPr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ancora una volta u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na</w:t>
      </w: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 conferenz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a</w:t>
      </w: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 scientific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it-IT"/>
        </w:rPr>
        <w:t>a di tre giorni, alla quale interverranno</w:t>
      </w: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 ricercatori, farmacologi, biologi, medici e professori universitari </w:t>
      </w: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per raccontare le scoperte pi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ù </w:t>
      </w: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recenti della scienza lungo tre sessioni tematiche: </w:t>
      </w: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canapa industriale, canapa in medicina (veterinaria e umana) e canapa nella giurisdizione (nazionale e internazionale). </w:t>
      </w:r>
      <w:r>
        <w:rPr>
          <w:rFonts w:ascii="Helvetica Neue" w:hAnsi="Helvetica Neue"/>
          <w:sz w:val="22"/>
          <w:szCs w:val="22"/>
          <w:rtl w:val="0"/>
          <w:lang w:val="it-IT"/>
        </w:rPr>
        <w:t>Non mancheranno inoltre interventi dedicati alla nutraceutica e alla biobonifica.</w:t>
      </w:r>
    </w:p>
    <w:p>
      <w:pPr>
        <w:pStyle w:val="Corpo"/>
        <w:jc w:val="both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Canapa Mundi, la  Fiera Internazionale della Canapa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, 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è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il punto di riferimento fondamentale per gli specialisti del settore, per chi vorrebbe entrare in questo mercato, ma anche per curiosi e famiglie che vogliono conoscere i mondi della canapa. Per la sua V Edizione, torna al Palacavicchi di Roma dal 15 al 17 febbraio 2019.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Dopo le 30.000 presenze dello scorso anno,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Canapa Mundi 2019 si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estende lungo un percorso di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 10.000 mq con 250 espositori, un ricco calendario di eventi e appuntamenti,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approfondimenti e market con spazio bimbi, area food, spettacoli, mostre e momenti culturali per conoscere da vicino i differenti utilizzi della canapa e il valore potenziale di una pianta 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“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s-ES_tradnl"/>
        </w:rPr>
        <w:t>generosa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”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il cui uso polivalente 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è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pi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ù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tradizione all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italiana di quanto si pensi.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1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sz w:val="22"/>
          <w:szCs w:val="22"/>
          <w:rtl w:val="0"/>
        </w:rPr>
        <w:t>Un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eccellente opportunit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per conoscere la canapa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 tra nuove tecnologie e utilizzi, sostenibilit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e nuove frontiere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 - ma anche legalit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à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, nutraceutica, medicina e biobonifica, facendo anche una panoramica sulla legislazione vigente in materia, in Italia e in Europa - che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chiama a raccolta media e addetti ai lavori, medici e scienziati, insieme agli artisti e agli artigiani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, che hanno scelto la canapa come risorsa versatile e polifunzionale, facendone il perno della propria attivit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e del proprio reddito. 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1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Canapa Mundi si svolger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dal 15 al 17 febbraio al Palacavicchi di Roma, Via Ranuccio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Bianchi Bandinelli, 130. 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Canapa Mundi, a favore di una mobilit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sostenibile, come ogni anno provvede a garantire a tutti i visitatori una rete di collegamento con navette gratuite dalla pi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ù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vicina fermata metropolitana. </w:t>
      </w:r>
    </w:p>
    <w:p>
      <w:pPr>
        <w:pStyle w:val="Corp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Corpo"/>
        <w:spacing w:line="276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Corpo"/>
        <w:jc w:val="center"/>
        <w:rPr>
          <w:rStyle w:val="Nessuno"/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Info: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"http://www.canapamundi.com"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www.canapamundi.com</w:t>
      </w:r>
      <w:r>
        <w:rPr/>
        <w:fldChar w:fldCharType="end" w:fldLock="0"/>
      </w:r>
      <w:r>
        <w:rPr>
          <w:rStyle w:val="Nessuno"/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 </w:t>
      </w:r>
    </w:p>
    <w:p>
      <w:pPr>
        <w:pStyle w:val="Corpo"/>
        <w:jc w:val="center"/>
        <w:rPr>
          <w:rStyle w:val="Nessuno"/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Corpo"/>
        <w:jc w:val="center"/>
      </w:pP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color w:val="2d2d2d"/>
          <w:sz w:val="22"/>
          <w:szCs w:val="22"/>
          <w:u w:val="none" w:color="2d2d2d"/>
          <w:shd w:val="clear" w:color="auto" w:fill="feffff"/>
          <w:vertAlign w:val="baseline"/>
          <w:rtl w:val="0"/>
          <w:lang w:val="it-IT"/>
        </w:rPr>
        <w:t xml:space="preserve">Ufficio Stampa HF4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"http://www.hf4.it"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www.hf4.it</w:t>
      </w:r>
      <w:r>
        <w:rPr/>
        <w:fldChar w:fldCharType="end" w:fldLock="0"/>
      </w: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color w:val="2d2d2d"/>
          <w:sz w:val="22"/>
          <w:szCs w:val="22"/>
          <w:u w:val="none" w:color="2d2d2d"/>
          <w:shd w:val="clear" w:color="auto" w:fill="feffff"/>
          <w:vertAlign w:val="baseline"/>
        </w:rPr>
        <w:br w:type="textWrapping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color w:val="2d2d2d"/>
          <w:sz w:val="22"/>
          <w:szCs w:val="22"/>
          <w:u w:val="none" w:color="2d2d2d"/>
          <w:shd w:val="clear" w:color="auto" w:fill="feffff"/>
          <w:vertAlign w:val="baseline"/>
          <w:rtl w:val="0"/>
          <w:lang w:val="it-IT"/>
        </w:rPr>
        <w:t xml:space="preserve"> Marta Volterra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"mailto:marta.volterra@hf4.it"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marta.volterra@hf4.it</w:t>
      </w:r>
      <w:r>
        <w:rPr/>
        <w:fldChar w:fldCharType="end" w:fldLock="0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color w:val="2d2d2d"/>
          <w:sz w:val="22"/>
          <w:szCs w:val="22"/>
          <w:u w:val="none" w:color="2d2d2d"/>
          <w:shd w:val="clear" w:color="auto" w:fill="feffff"/>
          <w:vertAlign w:val="baseline"/>
          <w:rtl w:val="0"/>
        </w:rPr>
        <w:t xml:space="preserve"> 340.96.900.12</w:t>
      </w: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color w:val="2d2d2d"/>
          <w:sz w:val="22"/>
          <w:szCs w:val="22"/>
          <w:u w:val="none" w:color="2d2d2d"/>
          <w:shd w:val="clear" w:color="auto" w:fill="feffff"/>
          <w:vertAlign w:val="baseline"/>
        </w:rPr>
        <w:br w:type="textWrapping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color w:val="2d2d2d"/>
          <w:sz w:val="22"/>
          <w:szCs w:val="22"/>
          <w:u w:val="none" w:color="2d2d2d"/>
          <w:shd w:val="clear" w:color="auto" w:fill="feffff"/>
          <w:vertAlign w:val="baseline"/>
          <w:rtl w:val="0"/>
          <w:lang w:val="it-IT"/>
        </w:rPr>
        <w:t xml:space="preserve">Alessandra Zoia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"mailto:alessandra.zoia@hf4.it"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alessandra.zoia@hf4.it</w:t>
      </w:r>
      <w:r>
        <w:rPr/>
        <w:fldChar w:fldCharType="end" w:fldLock="0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color w:val="2d2d2d"/>
          <w:sz w:val="22"/>
          <w:szCs w:val="22"/>
          <w:u w:val="none" w:color="2d2d2d"/>
          <w:shd w:val="clear" w:color="auto" w:fill="feffff"/>
          <w:vertAlign w:val="baseline"/>
          <w:rtl w:val="0"/>
        </w:rPr>
        <w:t xml:space="preserve"> 333 7623013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m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Helvetica Neue" w:cs="Helvetica Neue" w:hAnsi="Helvetica Neue" w:eastAsia="Helvetica Neue"/>
      <w:caps w:val="0"/>
      <w:smallCaps w:val="0"/>
      <w:strike w:val="0"/>
      <w:dstrike w:val="0"/>
      <w:color w:val="0000ff"/>
      <w:sz w:val="22"/>
      <w:szCs w:val="22"/>
      <w:u w:val="single" w:color="0000ff"/>
      <w:vertAlign w:val="baseline"/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b w:val="1"/>
      <w:bCs w:val="1"/>
      <w:caps w:val="0"/>
      <w:smallCaps w:val="0"/>
      <w:strike w:val="0"/>
      <w:dstrike w:val="0"/>
      <w:color w:val="2d2d2d"/>
      <w:sz w:val="22"/>
      <w:szCs w:val="22"/>
      <w:u w:val="single" w:color="2d2d2d"/>
      <w:shd w:val="clear" w:color="auto" w:fill="feffff"/>
      <w:vertAlign w:val="baseline"/>
    </w:rPr>
  </w:style>
  <w:style w:type="character" w:styleId="Hyperlink.2">
    <w:name w:val="Hyperlink.2"/>
    <w:basedOn w:val="Nessuno"/>
    <w:next w:val="Hyperlink.2"/>
    <w:rPr>
      <w:rFonts w:ascii="Arial" w:cs="Arial" w:hAnsi="Arial" w:eastAsia="Arial"/>
      <w:caps w:val="0"/>
      <w:smallCaps w:val="0"/>
      <w:strike w:val="0"/>
      <w:dstrike w:val="0"/>
      <w:color w:val="0432ff"/>
      <w:sz w:val="22"/>
      <w:szCs w:val="22"/>
      <w:u w:val="single" w:color="0432ff"/>
      <w:shd w:val="clear" w:color="auto" w:fill="feffff"/>
      <w:vertAlign w:val="baseline"/>
    </w:rPr>
  </w:style>
  <w:style w:type="character" w:styleId="Hyperlink.3">
    <w:name w:val="Hyperlink.3"/>
    <w:basedOn w:val="Nessuno"/>
    <w:next w:val="Hyperlink.3"/>
    <w:rPr>
      <w:rFonts w:ascii="Arial" w:cs="Arial" w:hAnsi="Arial" w:eastAsia="Arial"/>
      <w:caps w:val="0"/>
      <w:smallCaps w:val="0"/>
      <w:strike w:val="0"/>
      <w:dstrike w:val="0"/>
      <w:color w:val="2d2d2d"/>
      <w:sz w:val="22"/>
      <w:szCs w:val="22"/>
      <w:u w:val="single" w:color="2d2d2d"/>
      <w:shd w:val="clear" w:color="auto" w:fill="feffff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