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240"/>
        <w:jc w:val="center"/>
        <w:rPr/>
      </w:pPr>
      <w:r>
        <w:rPr>
          <w:rFonts w:cs="Avenir Black" w:ascii="Spranq eco sans" w:hAnsi="Spranq eco sans"/>
          <w:b/>
          <w:bCs/>
          <w:color w:val="000000"/>
          <w:sz w:val="28"/>
          <w:szCs w:val="28"/>
          <w:lang w:eastAsia="en-US" w:bidi="ar-SA"/>
        </w:rPr>
        <w:t xml:space="preserve">TEATRO MODERNO </w:t>
      </w:r>
      <w:r>
        <w:rPr>
          <w:rFonts w:cs="Avenir Black" w:ascii="Spranq eco sans" w:hAnsi="Spranq eco sans"/>
          <w:b/>
          <w:bCs/>
          <w:caps w:val="false"/>
          <w:smallCaps w:val="false"/>
          <w:color w:val="000000"/>
          <w:spacing w:val="0"/>
          <w:lang w:eastAsia="en-US" w:bidi="ar-SA"/>
        </w:rPr>
        <w:t>•</w:t>
      </w:r>
      <w:r>
        <w:rPr>
          <w:rFonts w:cs="Avenir Black" w:ascii="Spranq eco sans" w:hAnsi="Spranq eco sans"/>
          <w:b/>
          <w:bCs/>
          <w:color w:val="000000"/>
          <w:lang w:eastAsia="en-US" w:bidi="ar-SA"/>
        </w:rPr>
        <w:t xml:space="preserve"> </w:t>
      </w:r>
      <w:r>
        <w:rPr>
          <w:rFonts w:cs="Avenir Black" w:ascii="Spranq eco sans" w:hAnsi="Spranq eco sans"/>
          <w:b/>
          <w:bCs/>
          <w:color w:val="000000"/>
          <w:sz w:val="28"/>
          <w:szCs w:val="28"/>
          <w:lang w:eastAsia="en-US" w:bidi="ar-SA"/>
        </w:rPr>
        <w:t>STAGIONE DI PROSA</w:t>
        <w:br/>
      </w:r>
      <w:r>
        <w:rPr>
          <w:rFonts w:cs="Avenir Black" w:ascii="Spranq eco sans" w:hAnsi="Spranq eco sans"/>
          <w:b/>
          <w:bCs/>
          <w:color w:val="000000"/>
          <w:sz w:val="26"/>
          <w:szCs w:val="26"/>
          <w:lang w:eastAsia="en-US" w:bidi="ar-SA"/>
        </w:rPr>
        <w:t>dal 13 dicembre 2019 al 17 aprile 2020</w:t>
      </w:r>
    </w:p>
    <w:p>
      <w:pPr>
        <w:pStyle w:val="Normal"/>
        <w:bidi w:val="0"/>
        <w:spacing w:lineRule="auto" w:line="276" w:before="0" w:after="240"/>
        <w:jc w:val="left"/>
        <w:rPr>
          <w:rFonts w:cs="Spranq eco sans"/>
          <w:b w:val="false"/>
          <w:b w:val="false"/>
          <w:bCs w:val="false"/>
          <w:color w:val="333333"/>
          <w:sz w:val="21"/>
          <w:szCs w:val="21"/>
        </w:rPr>
      </w:pPr>
      <w:r>
        <w:rPr>
          <w:rFonts w:cs="Avenir Black" w:ascii="Spranq eco sans" w:hAnsi="Spranq eco sans"/>
          <w:b/>
          <w:bCs/>
          <w:color w:val="000000"/>
          <w:lang w:eastAsia="en-US" w:bidi="ar-SA"/>
        </w:rPr>
      </w:r>
    </w:p>
    <w:p>
      <w:pPr>
        <w:pStyle w:val="Normal"/>
        <w:bidi w:val="0"/>
        <w:spacing w:lineRule="auto" w:line="276" w:before="0" w:after="240"/>
        <w:jc w:val="left"/>
        <w:rPr>
          <w:rFonts w:ascii="Spranq eco sans" w:hAnsi="Spranq eco sans" w:cs="Avenir Black"/>
          <w:b/>
          <w:b/>
          <w:bCs/>
          <w:color w:val="000000"/>
          <w:lang w:eastAsia="en-US" w:bidi="ar-SA"/>
        </w:rPr>
      </w:pPr>
      <w:r>
        <w:rPr>
          <w:rFonts w:cs="Spranq eco sans" w:ascii="Spranq eco sans" w:hAnsi="Spranq eco sans"/>
          <w:b w:val="false"/>
          <w:bCs w:val="false"/>
          <w:color w:val="333333"/>
          <w:sz w:val="21"/>
          <w:szCs w:val="21"/>
          <w:lang w:eastAsia="en-US" w:bidi="ar-SA"/>
        </w:rPr>
        <w:t xml:space="preserve">Potenti testi, importanti autori, grandi attori. Si alza così il sipario sulla stagione teatrale del Moderno di Savignano, </w:t>
      </w:r>
      <w:r>
        <w:rPr>
          <w:rFonts w:cs="Spranq eco sans" w:ascii="Spranq eco sans" w:hAnsi="Spranq eco sans"/>
          <w:b w:val="false"/>
          <w:bCs w:val="false"/>
          <w:color w:val="333333"/>
          <w:sz w:val="21"/>
          <w:szCs w:val="21"/>
          <w:lang w:eastAsia="en-US" w:bidi="ar-SA"/>
        </w:rPr>
        <w:t>promossa dal Comune di Savignano sul Rubicone e organizzata da Teatro Europeo Plautino, in collaborazione con Parrocchia di Santa Lucia.</w:t>
      </w:r>
    </w:p>
    <w:p>
      <w:pPr>
        <w:pStyle w:val="Normal"/>
        <w:bidi w:val="0"/>
        <w:spacing w:lineRule="atLeast" w:line="520" w:before="0" w:after="240"/>
        <w:jc w:val="left"/>
        <w:rPr>
          <w:sz w:val="24"/>
          <w:szCs w:val="24"/>
        </w:rPr>
      </w:pPr>
      <w:r>
        <w:rPr>
          <w:rFonts w:cs="Avenir Black" w:ascii="Spranq eco sans" w:hAnsi="Spranq eco sans"/>
          <w:b/>
          <w:bCs/>
          <w:color w:val="000000"/>
          <w:sz w:val="24"/>
          <w:szCs w:val="24"/>
          <w:lang w:eastAsia="en-US" w:bidi="ar-SA"/>
        </w:rPr>
        <w:t xml:space="preserve">Venerdì 13 dicembre | </w:t>
      </w:r>
      <w:r>
        <w:rPr>
          <w:rFonts w:cs="Avenir Black" w:ascii="Spranq eco sans" w:hAnsi="Spranq eco sans"/>
          <w:bCs/>
          <w:color w:val="000000"/>
          <w:sz w:val="24"/>
          <w:szCs w:val="24"/>
          <w:lang w:eastAsia="en-US" w:bidi="ar-SA"/>
        </w:rPr>
        <w:t>ore 21</w:t>
      </w:r>
      <w:r>
        <w:rPr>
          <w:rFonts w:cs="Avenir Black" w:ascii="Spranq eco sans" w:hAnsi="Spranq eco sans"/>
          <w:b/>
          <w:bCs/>
          <w:color w:val="000000"/>
          <w:sz w:val="24"/>
          <w:szCs w:val="24"/>
          <w:lang w:eastAsia="en-US" w:bidi="ar-SA"/>
        </w:rPr>
        <w:t xml:space="preserve"> </w:t>
      </w:r>
    </w:p>
    <w:p>
      <w:pPr>
        <w:pStyle w:val="Normal"/>
        <w:bidi w:val="0"/>
        <w:spacing w:before="0" w:after="240"/>
        <w:jc w:val="left"/>
        <w:rPr>
          <w:rFonts w:ascii="Spranq eco sans" w:hAnsi="Spranq eco sans"/>
          <w:color w:val="000000"/>
          <w:sz w:val="24"/>
          <w:szCs w:val="24"/>
        </w:rPr>
      </w:pPr>
      <w:r>
        <w:rPr>
          <w:rFonts w:cs="Calibri" w:ascii="Spranq eco sans" w:hAnsi="Spranq eco sans"/>
          <w:b/>
          <w:bCs/>
          <w:color w:val="000000"/>
          <w:sz w:val="24"/>
          <w:szCs w:val="24"/>
          <w:lang w:eastAsia="en-US" w:bidi="ar-SA"/>
        </w:rPr>
        <w:t>LA PARRUCCA</w:t>
      </w:r>
      <w:r>
        <w:rPr>
          <w:rFonts w:cs="Calibri" w:ascii="Spranq eco sans" w:hAnsi="Spranq eco sans"/>
          <w:bCs/>
          <w:color w:val="000000"/>
          <w:sz w:val="24"/>
          <w:szCs w:val="24"/>
          <w:lang w:eastAsia="en-US" w:bidi="ar-SA"/>
        </w:rPr>
        <w:br/>
        <w:t>da “La Parrucca” e “Paese di Mare”</w:t>
        <w:br/>
        <w:t>di Natalia Ginzburg</w:t>
        <w:br/>
        <w:t>con Maria Amelia Monti e Roberto Turchetta</w:t>
        <w:br/>
        <w:t>regia Antonio Zavatteri</w:t>
        <w:br/>
        <w:t>produzione Nidodiragno/CMC</w:t>
        <w:br/>
        <w:t>Sara Novarese</w:t>
      </w:r>
    </w:p>
    <w:p>
      <w:pPr>
        <w:pStyle w:val="Normal"/>
        <w:bidi w:val="0"/>
        <w:spacing w:lineRule="auto" w:line="276" w:before="0" w:after="240"/>
        <w:jc w:val="left"/>
        <w:rPr>
          <w:rFonts w:ascii="Spranq eco sans" w:hAnsi="Spranq eco sans"/>
          <w:color w:val="666666"/>
          <w:sz w:val="22"/>
          <w:szCs w:val="22"/>
        </w:rPr>
      </w:pPr>
      <w:r>
        <w:rPr>
          <w:rFonts w:cs="Calibri" w:ascii="Spranq eco sans" w:hAnsi="Spranq eco sans"/>
          <w:bCs/>
          <w:color w:val="666666"/>
          <w:sz w:val="22"/>
          <w:szCs w:val="22"/>
          <w:lang w:eastAsia="en-US" w:bidi="ar-SA"/>
        </w:rPr>
        <w:t>“</w:t>
      </w:r>
      <w:r>
        <w:rPr>
          <w:rFonts w:cs="Calibri" w:ascii="Spranq eco sans" w:hAnsi="Spranq eco sans"/>
          <w:bCs/>
          <w:color w:val="666666"/>
          <w:sz w:val="22"/>
          <w:szCs w:val="22"/>
          <w:lang w:eastAsia="en-US" w:bidi="ar-SA"/>
        </w:rPr>
        <w:t>La Parrucca” e “Paese di Mare” sono due atti unici di Natalia Ginzburg che sembrano l’uno la prosecuzione dell’altro. In “Paese di mare” una coppia girovaga e problematica prende possesso di uno squallido appartamento in affitto. Comico, drammatico, vero, scritto con l’ironia e la leggerezza che rendono la Ginzburg unica nel panorama della narrativa e della drammaturgia italiana. “La Parrucca” conferma Maria Amelia Monti come straordinaria interprete ginzbughiana, l’attrice più adatta oggi a far rivivere quel personaggio femminile che tanto aveva di Natalia stessa. Al suo fianco, Roberto Turchetta, attore di lunga esperienza teatrale che ha lavorato – tra gli altri – con Binasco, Solfrizzi, Orlando, Massironi, Fantoni, Dix, Gucciari, Dighero, Scamarcio.</w:t>
      </w:r>
    </w:p>
    <w:p>
      <w:pPr>
        <w:pStyle w:val="Normal"/>
        <w:bidi w:val="0"/>
        <w:spacing w:lineRule="auto" w:line="276" w:before="0" w:after="240"/>
        <w:jc w:val="left"/>
        <w:rPr>
          <w:rFonts w:cs="Calibri"/>
          <w:bCs/>
          <w:lang w:eastAsia="en-US" w:bidi="ar-SA"/>
        </w:rPr>
      </w:pPr>
      <w:r>
        <w:rPr>
          <w:rFonts w:cs="Calibri"/>
          <w:bCs/>
          <w:lang w:eastAsia="en-US" w:bidi="ar-SA"/>
        </w:rPr>
      </w:r>
    </w:p>
    <w:p>
      <w:pPr>
        <w:pStyle w:val="Normal"/>
        <w:bidi w:val="0"/>
        <w:spacing w:lineRule="auto" w:line="240" w:before="0" w:after="240"/>
        <w:jc w:val="left"/>
        <w:rPr>
          <w:rFonts w:ascii="Spranq eco sans" w:hAnsi="Spranq eco sans"/>
          <w:color w:val="000000"/>
          <w:sz w:val="24"/>
          <w:szCs w:val="24"/>
        </w:rPr>
      </w:pPr>
      <w:r>
        <w:rPr>
          <w:rFonts w:cs="Calibri" w:ascii="Spranq eco sans" w:hAnsi="Spranq eco sans"/>
          <w:b/>
          <w:bCs/>
          <w:color w:val="000000"/>
          <w:sz w:val="24"/>
          <w:szCs w:val="24"/>
          <w:lang w:eastAsia="en-US" w:bidi="ar-SA"/>
        </w:rPr>
        <w:t xml:space="preserve">Martedì 7 gennaio | </w:t>
      </w:r>
      <w:r>
        <w:rPr>
          <w:rFonts w:cs="Calibri" w:ascii="Spranq eco sans" w:hAnsi="Spranq eco sans"/>
          <w:bCs/>
          <w:color w:val="000000"/>
          <w:sz w:val="24"/>
          <w:szCs w:val="24"/>
          <w:lang w:eastAsia="en-US" w:bidi="ar-SA"/>
        </w:rPr>
        <w:t>ore 21</w:t>
      </w:r>
    </w:p>
    <w:p>
      <w:pPr>
        <w:pStyle w:val="Normal"/>
        <w:bidi w:val="0"/>
        <w:spacing w:lineRule="auto" w:line="240" w:before="0" w:after="240"/>
        <w:jc w:val="left"/>
        <w:rPr/>
      </w:pPr>
      <w:r>
        <w:rPr>
          <w:rFonts w:cs="Calibri" w:ascii="Spranq eco sans" w:hAnsi="Spranq eco sans"/>
          <w:b/>
          <w:bCs/>
          <w:color w:val="000000"/>
          <w:sz w:val="24"/>
          <w:szCs w:val="24"/>
          <w:lang w:eastAsia="en-US" w:bidi="ar-SA"/>
        </w:rPr>
        <w:t>IL SINDACO PESCATORE</w:t>
      </w:r>
      <w:r>
        <w:rPr>
          <w:rFonts w:cs="Calibri" w:ascii="Spranq eco sans" w:hAnsi="Spranq eco sans"/>
          <w:bCs/>
          <w:color w:val="000000"/>
          <w:sz w:val="24"/>
          <w:szCs w:val="24"/>
          <w:lang w:eastAsia="en-US" w:bidi="ar-SA"/>
        </w:rPr>
        <w:br/>
        <w:t>tratto dall'omonimo libro di Dario Vassalo</w:t>
        <w:br/>
      </w:r>
      <w:r>
        <w:rPr>
          <w:rFonts w:cs="Calibri" w:ascii="Spranq eco sans" w:hAnsi="Spranq eco sans"/>
          <w:color w:val="000000"/>
          <w:sz w:val="24"/>
          <w:szCs w:val="24"/>
          <w:lang w:eastAsia="en-US" w:bidi="ar-SA"/>
        </w:rPr>
        <w:t>con Ettore Bassi</w:t>
        <w:br/>
      </w:r>
      <w:r>
        <w:rPr>
          <w:rFonts w:ascii="Spranq eco sans" w:hAnsi="Spranq eco sans"/>
          <w:color w:val="000000"/>
          <w:sz w:val="24"/>
          <w:szCs w:val="24"/>
        </w:rPr>
        <w:t>testi di Edoardo Erba</w:t>
        <w:br/>
      </w:r>
      <w:r>
        <w:rPr>
          <w:rFonts w:cs="Calibri" w:ascii="Spranq eco sans" w:hAnsi="Spranq eco sans"/>
          <w:color w:val="000000"/>
          <w:sz w:val="24"/>
          <w:szCs w:val="24"/>
          <w:lang w:eastAsia="en-US" w:bidi="ar-SA"/>
        </w:rPr>
        <w:t>regia di Enrico Maria Lamanna</w:t>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lang w:eastAsia="en-US" w:bidi="ar-SA"/>
        </w:rPr>
        <w:t xml:space="preserve">Raccontiamo e soprattutto ricordiamo la storia di un eroe </w:t>
      </w:r>
      <w:r>
        <w:rPr>
          <w:rFonts w:ascii="Spranq eco sans" w:hAnsi="Spranq eco sans"/>
          <w:color w:val="666666"/>
          <w:sz w:val="22"/>
          <w:szCs w:val="22"/>
        </w:rPr>
        <w:t>normale, Angelo Vassallo, il Sindaco Pescatore, un uomo semplice e straordinario in una regione malata e straordinaria come la Campania. Angelo Vassallo è stato Sindaco di Pollica, località in provincia di Salerno, per tre mandati: dal 1995 al 2010. Nel 2010 si era presentato per un quarto mandato: unico candidato era stato rieletto il 30 marzo con il 100% dei voti. Vassallo era noto come il Sindaco pescatore per il suo passato di pescatore e per l’amore per il mare e per la terra, che nella sua attività di amministratore lo aveva sempre guidato. La sera del 5 settembre 2010, mentre rincasava alla guida della sua auto è stato barbaramente ucciso per mano di uno o più attentatori. I suoi assassini sono ancora oggi ignoti. Presentiamo questo lavoro nella forma del monologo interpretato da Ettore Bassi, su drammaturgia di Edoardo Erba tratta dal libro di Dario</w:t>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rPr>
        <w:t xml:space="preserve">Vassallo " Il sindaco pescatore" e dai racconti di chi lo ha conosciuto. È un affresco straordinario di un uomo comune che ha fatto della legalità e della passione per la propria terra le coordinate morali di una vita vissuta come esempio </w:t>
      </w:r>
      <w:r>
        <w:rPr>
          <w:rFonts w:cs="Calibri" w:ascii="Spranq eco sans" w:hAnsi="Spranq eco sans"/>
          <w:color w:val="666666"/>
          <w:sz w:val="22"/>
          <w:szCs w:val="22"/>
          <w:lang w:eastAsia="en-US" w:bidi="ar-SA"/>
        </w:rPr>
        <w:t>anche per le giovani generazioni.</w:t>
      </w:r>
    </w:p>
    <w:p>
      <w:pPr>
        <w:pStyle w:val="Normal"/>
        <w:bidi w:val="0"/>
        <w:spacing w:lineRule="auto" w:line="276"/>
        <w:jc w:val="left"/>
        <w:rPr>
          <w:rFonts w:cs="Calibri"/>
          <w:lang w:eastAsia="en-US" w:bidi="ar-SA"/>
        </w:rPr>
      </w:pPr>
      <w:r>
        <w:rPr>
          <w:rFonts w:cs="Calibri"/>
          <w:lang w:eastAsia="en-US" w:bidi="ar-SA"/>
        </w:rPr>
      </w:r>
    </w:p>
    <w:p>
      <w:pPr>
        <w:pStyle w:val="Normal"/>
        <w:bidi w:val="0"/>
        <w:spacing w:lineRule="auto" w:line="276"/>
        <w:jc w:val="left"/>
        <w:rPr>
          <w:rFonts w:cs="Calibri"/>
          <w:lang w:eastAsia="en-US" w:bidi="ar-SA"/>
        </w:rPr>
      </w:pPr>
      <w:r>
        <w:rPr>
          <w:rFonts w:cs="Calibri"/>
          <w:lang w:eastAsia="en-US" w:bidi="ar-SA"/>
        </w:rPr>
      </w:r>
    </w:p>
    <w:p>
      <w:pPr>
        <w:pStyle w:val="Normal"/>
        <w:bidi w:val="0"/>
        <w:spacing w:lineRule="auto" w:line="276"/>
        <w:jc w:val="left"/>
        <w:rPr>
          <w:rFonts w:ascii="Spranq eco sans" w:hAnsi="Spranq eco sans"/>
          <w:color w:val="000000"/>
          <w:sz w:val="24"/>
          <w:szCs w:val="24"/>
        </w:rPr>
      </w:pPr>
      <w:r>
        <w:rPr>
          <w:rFonts w:cs="Calibri" w:ascii="Spranq eco sans" w:hAnsi="Spranq eco sans"/>
          <w:b/>
          <w:bCs/>
          <w:color w:val="000000"/>
          <w:sz w:val="24"/>
          <w:szCs w:val="24"/>
          <w:lang w:eastAsia="en-US" w:bidi="ar-SA"/>
        </w:rPr>
        <w:t>Sabato 1 febbraio</w:t>
      </w:r>
      <w:r>
        <w:rPr>
          <w:rFonts w:cs="Calibri" w:ascii="Spranq eco sans" w:hAnsi="Spranq eco sans"/>
          <w:color w:val="000000"/>
          <w:sz w:val="24"/>
          <w:szCs w:val="24"/>
          <w:lang w:eastAsia="en-US" w:bidi="ar-SA"/>
        </w:rPr>
        <w:t xml:space="preserve"> | ore 21</w:t>
      </w:r>
    </w:p>
    <w:p>
      <w:pPr>
        <w:pStyle w:val="Normal"/>
        <w:bidi w:val="0"/>
        <w:spacing w:lineRule="auto" w:line="276"/>
        <w:jc w:val="left"/>
        <w:rPr>
          <w:rFonts w:cs="Calibri"/>
          <w:lang w:eastAsia="en-US" w:bidi="ar-SA"/>
        </w:rPr>
      </w:pPr>
      <w:r>
        <w:rPr>
          <w:rFonts w:cs="Calibri"/>
          <w:lang w:eastAsia="en-US" w:bidi="ar-SA"/>
        </w:rPr>
      </w:r>
    </w:p>
    <w:p>
      <w:pPr>
        <w:pStyle w:val="Normal"/>
        <w:bidi w:val="0"/>
        <w:spacing w:lineRule="auto" w:line="276"/>
        <w:jc w:val="left"/>
        <w:rPr>
          <w:rFonts w:ascii="Spranq eco sans" w:hAnsi="Spranq eco sans"/>
          <w:b/>
          <w:b/>
          <w:bCs/>
          <w:color w:val="000000"/>
          <w:sz w:val="24"/>
          <w:szCs w:val="24"/>
        </w:rPr>
      </w:pPr>
      <w:r>
        <w:rPr>
          <w:rFonts w:cs="Calibri" w:ascii="Spranq eco sans" w:hAnsi="Spranq eco sans"/>
          <w:b/>
          <w:bCs/>
          <w:color w:val="000000"/>
          <w:sz w:val="24"/>
          <w:szCs w:val="24"/>
          <w:lang w:eastAsia="en-US" w:bidi="ar-SA"/>
        </w:rPr>
        <w:t>LA LOCANDIERA</w:t>
      </w:r>
    </w:p>
    <w:p>
      <w:pPr>
        <w:pStyle w:val="Normal"/>
        <w:bidi w:val="0"/>
        <w:spacing w:lineRule="auto" w:line="276"/>
        <w:jc w:val="left"/>
        <w:rPr>
          <w:rFonts w:ascii="Spranq eco sans" w:hAnsi="Spranq eco sans"/>
          <w:color w:val="000000"/>
          <w:sz w:val="24"/>
          <w:szCs w:val="24"/>
        </w:rPr>
      </w:pPr>
      <w:r>
        <w:rPr>
          <w:rFonts w:cs="Calibri" w:ascii="Spranq eco sans" w:hAnsi="Spranq eco sans"/>
          <w:color w:val="000000"/>
          <w:sz w:val="24"/>
          <w:szCs w:val="24"/>
          <w:lang w:eastAsia="en-US" w:bidi="ar-SA"/>
        </w:rPr>
        <w:t>di Carlo Goldoni</w:t>
      </w:r>
    </w:p>
    <w:p>
      <w:pPr>
        <w:pStyle w:val="Normal"/>
        <w:tabs>
          <w:tab w:val="clear" w:pos="709"/>
          <w:tab w:val="left" w:pos="9923" w:leader="none"/>
        </w:tabs>
        <w:bidi w:val="0"/>
        <w:spacing w:before="0" w:after="240"/>
        <w:ind w:left="0" w:right="0" w:hanging="0"/>
        <w:jc w:val="left"/>
        <w:rPr>
          <w:rFonts w:ascii="Spranq eco sans" w:hAnsi="Spranq eco sans"/>
        </w:rPr>
      </w:pPr>
      <w:r>
        <w:rPr>
          <w:rFonts w:cs="Calibri" w:ascii="Spranq eco sans" w:hAnsi="Spranq eco sans"/>
          <w:color w:val="000000"/>
          <w:sz w:val="24"/>
          <w:szCs w:val="24"/>
          <w:lang w:eastAsia="en-US" w:bidi="ar-SA"/>
        </w:rPr>
        <w:t xml:space="preserve">con Amanda Sandrelli, Alex Cendron, Giuliana Colzi, Andrea Costagli, Dimitri Frosali, Massimo Salvianti, Lucia Socci </w:t>
        <w:br/>
      </w:r>
      <w:r>
        <w:rPr>
          <w:rFonts w:ascii="Spranq eco sans" w:hAnsi="Spranq eco sans"/>
          <w:sz w:val="24"/>
          <w:szCs w:val="24"/>
        </w:rPr>
        <w:t>adattamento e drammaturgia di Francesco Niccolini</w:t>
        <w:br/>
        <w:t>regia Paolo Valerio e Francesco Niccolini</w:t>
        <w:br/>
        <w:t>produzione Arca Azzurra Produzioni, Teatro Stabile di Verona</w:t>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rPr>
        <w:t>È il nome a trarre in inganno: Mirandolina suona troppo dolce, troppo seducente e brioso per poter nascondere qualcosa di più oscuro. Ma – si sa – i nomi talvolta ingannano. Eppure Carlo Goldoni mette in guardia ancora prima che il testo abbia inizio, lo fa nell’avvertimento destinato al lettore: «Fra tutte le Commedie da me sinora composte, starei per dire esser questa la più morale, la più utile, la più istruttiva. Sembrerà ciò essere un paradosso a chi vorrà fermarsi a considerare il carattere della Locandiera, e dirà anzi non aver io dipinto altrove una donna più lusinghiera, più pericolosa di questa». Goldoni non lascia spazio a dubbi, eppure per quasi duecento anni la tradizione ha voluto che Mirandolina fosse inchiodata alla sua natura dolciastra, un po’ cocotte, effervescente gaia ed esuberante. Era stata Eleonora Duse a fotografare questa tradizione con tre sole parole: «Brio, brio, brio». Ma se La Locandiera giustamente viene considerato un autentico capolavoro del teatro di tutti i tempi, non è certo perché la sua protagonista è la paladina del brio e</w:t>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rPr>
        <w:t xml:space="preserve">dell’effervescenza. Tutt’altro. È una donna feroce, orfana, abituata a comandare, a difendersi e a lottare. Lottare su più fronti: lotta per portare avanti la locanda dopo la morte del padre, lotta contro quattro uomini in contemporanea, lotta per affermare la forza e la dignità di una donna amazzone, in un mondo in cui le donne sono </w:t>
      </w:r>
      <w:r>
        <w:rPr>
          <w:rFonts w:cs="Calibri" w:ascii="Spranq eco sans" w:hAnsi="Spranq eco sans"/>
          <w:color w:val="666666"/>
          <w:sz w:val="22"/>
          <w:szCs w:val="22"/>
          <w:lang w:eastAsia="en-US" w:bidi="ar-SA"/>
        </w:rPr>
        <w:t>solo oggetto di piacere o di disprezzo.</w:t>
      </w:r>
    </w:p>
    <w:p>
      <w:pPr>
        <w:pStyle w:val="Normal"/>
        <w:bidi w:val="0"/>
        <w:spacing w:lineRule="auto" w:line="276"/>
        <w:jc w:val="left"/>
        <w:rPr>
          <w:rFonts w:cs="Calibri"/>
          <w:lang w:eastAsia="en-US" w:bidi="ar-SA"/>
        </w:rPr>
      </w:pPr>
      <w:r>
        <w:rPr>
          <w:rFonts w:cs="Calibri"/>
          <w:lang w:eastAsia="en-US" w:bidi="ar-SA"/>
        </w:rPr>
      </w:r>
    </w:p>
    <w:p>
      <w:pPr>
        <w:pStyle w:val="Normal"/>
        <w:bidi w:val="0"/>
        <w:spacing w:lineRule="auto" w:line="276"/>
        <w:jc w:val="left"/>
        <w:rPr>
          <w:rFonts w:cs="Calibri"/>
          <w:lang w:eastAsia="en-US" w:bidi="ar-SA"/>
        </w:rPr>
      </w:pPr>
      <w:r>
        <w:rPr>
          <w:rFonts w:cs="Calibri"/>
          <w:lang w:eastAsia="en-US" w:bidi="ar-SA"/>
        </w:rPr>
      </w:r>
    </w:p>
    <w:p>
      <w:pPr>
        <w:pStyle w:val="Normal"/>
        <w:bidi w:val="0"/>
        <w:spacing w:lineRule="auto" w:line="276"/>
        <w:jc w:val="left"/>
        <w:rPr>
          <w:rFonts w:ascii="Spranq eco sans" w:hAnsi="Spranq eco sans"/>
          <w:color w:val="000000"/>
          <w:sz w:val="24"/>
          <w:szCs w:val="24"/>
        </w:rPr>
      </w:pPr>
      <w:r>
        <w:rPr>
          <w:rFonts w:cs="Calibri" w:ascii="Spranq eco sans" w:hAnsi="Spranq eco sans"/>
          <w:b/>
          <w:bCs/>
          <w:color w:val="000000"/>
          <w:sz w:val="24"/>
          <w:szCs w:val="24"/>
          <w:lang w:eastAsia="en-US" w:bidi="ar-SA"/>
        </w:rPr>
        <w:t xml:space="preserve">Lunedì 16 marzo | </w:t>
      </w:r>
      <w:r>
        <w:rPr>
          <w:rFonts w:cs="Calibri" w:ascii="Spranq eco sans" w:hAnsi="Spranq eco sans"/>
          <w:color w:val="000000"/>
          <w:sz w:val="24"/>
          <w:szCs w:val="24"/>
          <w:lang w:eastAsia="en-US" w:bidi="ar-SA"/>
        </w:rPr>
        <w:t>ore 21</w:t>
      </w:r>
    </w:p>
    <w:p>
      <w:pPr>
        <w:pStyle w:val="Normal"/>
        <w:bidi w:val="0"/>
        <w:spacing w:lineRule="auto" w:line="276"/>
        <w:jc w:val="left"/>
        <w:rPr>
          <w:rFonts w:cs="Calibri"/>
          <w:lang w:eastAsia="en-US" w:bidi="ar-SA"/>
        </w:rPr>
      </w:pPr>
      <w:r>
        <w:rPr>
          <w:rFonts w:cs="Calibri"/>
          <w:lang w:eastAsia="en-US" w:bidi="ar-SA"/>
        </w:rPr>
      </w:r>
    </w:p>
    <w:p>
      <w:pPr>
        <w:pStyle w:val="Normal"/>
        <w:bidi w:val="0"/>
        <w:spacing w:lineRule="auto" w:line="276"/>
        <w:jc w:val="left"/>
        <w:rPr>
          <w:rFonts w:ascii="Spranq eco sans" w:hAnsi="Spranq eco sans"/>
          <w:b/>
          <w:b/>
          <w:bCs/>
          <w:color w:val="000000"/>
          <w:sz w:val="24"/>
          <w:szCs w:val="24"/>
        </w:rPr>
      </w:pPr>
      <w:r>
        <w:rPr>
          <w:rFonts w:cs="Calibri" w:ascii="Spranq eco sans" w:hAnsi="Spranq eco sans"/>
          <w:b/>
          <w:bCs/>
          <w:color w:val="000000"/>
          <w:sz w:val="24"/>
          <w:szCs w:val="24"/>
          <w:lang w:eastAsia="en-US" w:bidi="ar-SA"/>
        </w:rPr>
        <w:t>PARENTI SERPENTI</w:t>
      </w:r>
    </w:p>
    <w:p>
      <w:pPr>
        <w:pStyle w:val="Normal"/>
        <w:tabs>
          <w:tab w:val="clear" w:pos="709"/>
          <w:tab w:val="left" w:pos="9923" w:leader="none"/>
        </w:tabs>
        <w:bidi w:val="0"/>
        <w:spacing w:before="0" w:after="240"/>
        <w:ind w:left="0" w:right="1593" w:hanging="0"/>
        <w:jc w:val="left"/>
        <w:rPr>
          <w:rFonts w:ascii="Spranq eco sans" w:hAnsi="Spranq eco sans"/>
          <w:color w:val="000000"/>
          <w:sz w:val="24"/>
          <w:szCs w:val="24"/>
        </w:rPr>
      </w:pPr>
      <w:r>
        <w:rPr>
          <w:rFonts w:cs="Calibri" w:ascii="Spranq eco sans" w:hAnsi="Spranq eco sans"/>
          <w:color w:val="000000"/>
          <w:sz w:val="24"/>
          <w:szCs w:val="24"/>
          <w:lang w:eastAsia="en-US" w:bidi="ar-SA"/>
        </w:rPr>
        <w:t>di Carmine Amoroso</w:t>
        <w:br/>
        <w:t>con Lello Arena</w:t>
        <w:br/>
      </w:r>
      <w:r>
        <w:rPr>
          <w:rFonts w:ascii="Spranq eco sans" w:hAnsi="Spranq eco sans"/>
          <w:color w:val="000000"/>
          <w:sz w:val="24"/>
          <w:szCs w:val="24"/>
        </w:rPr>
        <w:t>regia di Luciano Melchionna</w:t>
        <w:br/>
      </w:r>
      <w:r>
        <w:rPr>
          <w:rFonts w:cs="Calibri" w:ascii="Spranq eco sans" w:hAnsi="Spranq eco sans"/>
          <w:color w:val="000000"/>
          <w:sz w:val="24"/>
          <w:szCs w:val="24"/>
          <w:lang w:eastAsia="en-US" w:bidi="ar-SA"/>
        </w:rPr>
        <w:t>produzione Ente Teatro Cronaca Vesuvioteatro</w:t>
        <w:br/>
        <w:t>in collaborazione con Bon Voyage Produzioni e Festival Teatrale di Borgio Verezzi</w:t>
      </w:r>
    </w:p>
    <w:p>
      <w:pPr>
        <w:pStyle w:val="Normal"/>
        <w:tabs>
          <w:tab w:val="clear" w:pos="709"/>
          <w:tab w:val="left" w:pos="9923" w:leader="none"/>
        </w:tabs>
        <w:bidi w:val="0"/>
        <w:spacing w:lineRule="auto" w:line="276" w:before="0" w:after="240"/>
        <w:ind w:left="0" w:right="0" w:hanging="0"/>
        <w:jc w:val="left"/>
        <w:rPr>
          <w:rFonts w:ascii="Spranq eco sans" w:hAnsi="Spranq eco sans"/>
          <w:color w:val="666666"/>
        </w:rPr>
      </w:pPr>
      <w:r>
        <w:rPr>
          <w:rFonts w:cs="Calibri" w:ascii="Spranq eco sans" w:hAnsi="Spranq eco sans"/>
          <w:color w:val="666666"/>
          <w:sz w:val="22"/>
          <w:szCs w:val="22"/>
          <w:lang w:eastAsia="en-US" w:bidi="ar-SA"/>
        </w:rPr>
        <w:t xml:space="preserve">Lo spettacolo racconta uno spaccato di vita familiare </w:t>
      </w:r>
      <w:r>
        <w:rPr>
          <w:rFonts w:ascii="Spranq eco sans" w:hAnsi="Spranq eco sans"/>
          <w:color w:val="666666"/>
          <w:sz w:val="22"/>
          <w:szCs w:val="22"/>
        </w:rPr>
        <w:t xml:space="preserve">sempre assolutamente attuale, purtroppo. Si può far ridere nel raccontarlo e sorridere nell’assistere alle spumeggianti gag ma, allo stesso tempo, non ci si può riflettere sopra senza una profonda amarezza, magari scoprendo – per contrasto – la possibilità di una maggior coerenza nei rapporti e negli affetti, così da ricordarsi le meravigliose responsabilità che un cordone ombelicale come quello tra genitori e figli impone. Viviamo in un’epoca in cui i valori, primo fra tutti il rispetto, stanno pian piano sparendo e l’egoismo sta prendendo decisamente il sopravvento sulla carità umana e sulla semplice, fondamentale, empatia. Prima o poi saremo tutti dei vecchi bambini bisognosi di cure, perché trasformarci in soprammobili polverosi, inutili e ingombranti? In quest’epoca in cui tutto e il contrario di tutto sono la stessa cosa ormai, con questa commedia passeremo dalle risate a crepapelle per il tratteggio grottesco, e a tratti surreale, dei personaggi al più turpe cambiamento di quegli esseri che – chi di noi non ne ha conosciuto almeno uno? – da umani si trasformeranno </w:t>
      </w:r>
      <w:r>
        <w:rPr>
          <w:rFonts w:cs="Calibri" w:ascii="Spranq eco sans" w:hAnsi="Spranq eco sans"/>
          <w:color w:val="666666"/>
          <w:sz w:val="22"/>
          <w:szCs w:val="22"/>
          <w:lang w:eastAsia="en-US" w:bidi="ar-SA"/>
        </w:rPr>
        <w:t>negli animali più pericolosi e subdoli: i serpenti.</w:t>
      </w:r>
    </w:p>
    <w:p>
      <w:pPr>
        <w:pStyle w:val="Normal"/>
        <w:tabs>
          <w:tab w:val="clear" w:pos="709"/>
          <w:tab w:val="left" w:pos="9923" w:leader="none"/>
        </w:tabs>
        <w:bidi w:val="0"/>
        <w:spacing w:before="0" w:after="240"/>
        <w:ind w:left="0" w:right="1593" w:hanging="0"/>
        <w:jc w:val="left"/>
        <w:rPr>
          <w:color w:val="1B1B1B"/>
        </w:rPr>
      </w:pPr>
      <w:r>
        <w:rPr>
          <w:color w:val="1B1B1B"/>
        </w:rPr>
      </w:r>
    </w:p>
    <w:p>
      <w:pPr>
        <w:pStyle w:val="Normal"/>
        <w:tabs>
          <w:tab w:val="clear" w:pos="709"/>
          <w:tab w:val="left" w:pos="9923" w:leader="none"/>
        </w:tabs>
        <w:bidi w:val="0"/>
        <w:spacing w:before="0" w:after="240"/>
        <w:ind w:left="0" w:right="1593" w:hanging="0"/>
        <w:jc w:val="left"/>
        <w:rPr>
          <w:rFonts w:ascii="Spranq eco sans" w:hAnsi="Spranq eco sans" w:cs="Calibri"/>
          <w:color w:val="595959"/>
          <w:sz w:val="22"/>
          <w:szCs w:val="22"/>
          <w:lang w:eastAsia="en-US" w:bidi="ar-SA"/>
        </w:rPr>
      </w:pPr>
      <w:r>
        <w:rPr>
          <w:rFonts w:cs="Calibri" w:ascii="Spranq eco sans" w:hAnsi="Spranq eco sans"/>
          <w:b/>
          <w:bCs/>
          <w:color w:val="1B1B1B"/>
          <w:sz w:val="24"/>
          <w:szCs w:val="24"/>
          <w:lang w:eastAsia="en-US" w:bidi="ar-SA"/>
        </w:rPr>
        <w:t xml:space="preserve">Venerdì 27 marzo | </w:t>
      </w:r>
      <w:r>
        <w:rPr>
          <w:rFonts w:cs="Calibri" w:ascii="Spranq eco sans" w:hAnsi="Spranq eco sans"/>
          <w:color w:val="1B1B1B"/>
          <w:sz w:val="24"/>
          <w:szCs w:val="24"/>
          <w:lang w:eastAsia="en-US" w:bidi="ar-SA"/>
        </w:rPr>
        <w:t>ore 21</w:t>
      </w:r>
    </w:p>
    <w:p>
      <w:pPr>
        <w:pStyle w:val="Normal"/>
        <w:tabs>
          <w:tab w:val="clear" w:pos="709"/>
          <w:tab w:val="left" w:pos="9923" w:leader="none"/>
        </w:tabs>
        <w:bidi w:val="0"/>
        <w:spacing w:before="0" w:after="240"/>
        <w:ind w:left="0" w:right="1593" w:hanging="0"/>
        <w:jc w:val="left"/>
        <w:rPr>
          <w:rFonts w:ascii="Spranq eco sans" w:hAnsi="Spranq eco sans" w:cs="Calibri"/>
          <w:color w:val="595959"/>
          <w:sz w:val="22"/>
          <w:szCs w:val="22"/>
          <w:lang w:eastAsia="en-US" w:bidi="ar-SA"/>
        </w:rPr>
      </w:pPr>
      <w:r>
        <w:rPr>
          <w:rFonts w:cs="Calibri" w:ascii="Spranq eco sans" w:hAnsi="Spranq eco sans"/>
          <w:b/>
          <w:bCs/>
          <w:color w:val="1B1B1B"/>
          <w:sz w:val="24"/>
          <w:szCs w:val="24"/>
          <w:lang w:eastAsia="en-US" w:bidi="ar-SA"/>
        </w:rPr>
        <w:t>L’UOMO DAL FIORE IN BOCCA</w:t>
      </w:r>
      <w:r>
        <w:rPr>
          <w:rFonts w:cs="Calibri" w:ascii="Spranq eco sans" w:hAnsi="Spranq eco sans"/>
          <w:color w:val="1B1B1B"/>
          <w:sz w:val="24"/>
          <w:szCs w:val="24"/>
          <w:lang w:eastAsia="en-US" w:bidi="ar-SA"/>
        </w:rPr>
        <w:br/>
        <w:t>di Luigi Pirandello</w:t>
        <w:br/>
        <w:t>con Corrado Tedeschi e Claudio Moneta</w:t>
        <w:br/>
        <w:t>regia di Marco Rampoldi</w:t>
      </w:r>
    </w:p>
    <w:p>
      <w:pPr>
        <w:pStyle w:val="Normal"/>
        <w:tabs>
          <w:tab w:val="clear" w:pos="709"/>
          <w:tab w:val="left" w:pos="9923" w:leader="none"/>
        </w:tabs>
        <w:bidi w:val="0"/>
        <w:spacing w:lineRule="auto" w:line="276" w:before="0" w:after="240"/>
        <w:ind w:left="0" w:right="0" w:hanging="0"/>
        <w:jc w:val="left"/>
        <w:rPr>
          <w:rFonts w:ascii="Spranq eco sans" w:hAnsi="Spranq eco sans"/>
          <w:color w:val="666666"/>
          <w:sz w:val="22"/>
          <w:szCs w:val="22"/>
        </w:rPr>
      </w:pPr>
      <w:r>
        <w:rPr>
          <w:rFonts w:cs="Calibri" w:ascii="Spranq eco sans" w:hAnsi="Spranq eco sans"/>
          <w:color w:val="666666"/>
          <w:sz w:val="22"/>
          <w:szCs w:val="22"/>
          <w:lang w:eastAsia="en-US" w:bidi="ar-SA"/>
        </w:rPr>
        <w:t xml:space="preserve">L'uomo dal fiore in bocca" ritorna in scena grazie </w:t>
      </w:r>
      <w:r>
        <w:rPr>
          <w:rFonts w:ascii="Spranq eco sans" w:hAnsi="Spranq eco sans"/>
          <w:color w:val="666666"/>
          <w:sz w:val="22"/>
          <w:szCs w:val="22"/>
        </w:rPr>
        <w:t xml:space="preserve">all'interpretazione di Corrado Tedeschi, che offre un'interpretazione antiretorica del capolavoro pirandelliano, utilizzando le sue doti di comunicatore in una 'lezione' semiseria su Pirandello e la follia, attraverso un gioco che prevede il diretto coinvolgimento degli spettatori. Esterno di caffè (di una stazione) di notte; un pacifico avventore sorseggia una bibita, aspettando il primo treno del mattino. Un altro cliente, gradualmente, inizia a dialogare con lui, dimostrando un'inconsueta capacità di osservazione, in un crescendo che culmina nella confessione del suo male, quell'epitelioma - fiore in bocca - che gli lascia pochi giorni di vita. Una sapientissima miscela di tragico, grottesco e </w:t>
      </w:r>
      <w:r>
        <w:rPr>
          <w:rFonts w:cs="Calibri" w:ascii="Spranq eco sans" w:hAnsi="Spranq eco sans"/>
          <w:color w:val="666666"/>
          <w:sz w:val="22"/>
          <w:szCs w:val="22"/>
          <w:lang w:eastAsia="en-US" w:bidi="ar-SA"/>
        </w:rPr>
        <w:t>umoristico.</w:t>
      </w:r>
    </w:p>
    <w:p>
      <w:pPr>
        <w:pStyle w:val="Normal"/>
        <w:tabs>
          <w:tab w:val="clear" w:pos="709"/>
          <w:tab w:val="left" w:pos="9923" w:leader="none"/>
        </w:tabs>
        <w:bidi w:val="0"/>
        <w:spacing w:lineRule="auto" w:line="276" w:before="0" w:after="240"/>
        <w:ind w:left="0" w:right="0" w:hanging="0"/>
        <w:jc w:val="left"/>
        <w:rPr>
          <w:rFonts w:cs="Calibri"/>
          <w:lang w:eastAsia="en-US" w:bidi="ar-SA"/>
        </w:rPr>
      </w:pPr>
      <w:r>
        <w:rPr>
          <w:rFonts w:cs="Calibri"/>
          <w:lang w:eastAsia="en-US" w:bidi="ar-SA"/>
        </w:rPr>
      </w:r>
    </w:p>
    <w:p>
      <w:pPr>
        <w:pStyle w:val="Normal"/>
        <w:tabs>
          <w:tab w:val="clear" w:pos="709"/>
          <w:tab w:val="left" w:pos="9923" w:leader="none"/>
        </w:tabs>
        <w:bidi w:val="0"/>
        <w:spacing w:lineRule="auto" w:line="276" w:before="0" w:after="240"/>
        <w:ind w:left="0" w:right="0" w:hanging="0"/>
        <w:jc w:val="left"/>
        <w:rPr>
          <w:rFonts w:ascii="Spranq eco sans" w:hAnsi="Spranq eco sans"/>
          <w:color w:val="000000"/>
          <w:sz w:val="24"/>
          <w:szCs w:val="24"/>
        </w:rPr>
      </w:pPr>
      <w:r>
        <w:rPr>
          <w:rFonts w:cs="Calibri" w:ascii="Spranq eco sans" w:hAnsi="Spranq eco sans"/>
          <w:b/>
          <w:bCs/>
          <w:color w:val="000000"/>
          <w:sz w:val="24"/>
          <w:szCs w:val="24"/>
          <w:lang w:eastAsia="en-US" w:bidi="ar-SA"/>
        </w:rPr>
        <w:t xml:space="preserve">Venerdì 17 aprile | </w:t>
      </w:r>
      <w:r>
        <w:rPr>
          <w:rFonts w:cs="Calibri" w:ascii="Spranq eco sans" w:hAnsi="Spranq eco sans"/>
          <w:color w:val="000000"/>
          <w:sz w:val="24"/>
          <w:szCs w:val="24"/>
          <w:lang w:eastAsia="en-US" w:bidi="ar-SA"/>
        </w:rPr>
        <w:t>ore 21</w:t>
      </w:r>
    </w:p>
    <w:p>
      <w:pPr>
        <w:pStyle w:val="Normal"/>
        <w:tabs>
          <w:tab w:val="clear" w:pos="709"/>
          <w:tab w:val="left" w:pos="9923" w:leader="none"/>
        </w:tabs>
        <w:bidi w:val="0"/>
        <w:spacing w:lineRule="auto" w:line="276" w:before="0" w:after="240"/>
        <w:ind w:left="0" w:right="0" w:hanging="0"/>
        <w:jc w:val="left"/>
        <w:rPr>
          <w:rFonts w:ascii="Spranq eco sans" w:hAnsi="Spranq eco sans"/>
          <w:color w:val="000000"/>
          <w:sz w:val="24"/>
          <w:szCs w:val="24"/>
        </w:rPr>
      </w:pPr>
      <w:r>
        <w:rPr>
          <w:rFonts w:cs="Calibri" w:ascii="Spranq eco sans" w:hAnsi="Spranq eco sans"/>
          <w:b/>
          <w:bCs/>
          <w:color w:val="000000"/>
          <w:sz w:val="24"/>
          <w:szCs w:val="24"/>
          <w:lang w:eastAsia="en-US" w:bidi="ar-SA"/>
        </w:rPr>
        <w:t>CINEMISSIMI SHOW</w:t>
      </w:r>
      <w:r>
        <w:rPr>
          <w:rFonts w:cs="Calibri" w:ascii="Spranq eco sans" w:hAnsi="Spranq eco sans"/>
          <w:color w:val="000000"/>
          <w:sz w:val="24"/>
          <w:szCs w:val="24"/>
          <w:lang w:eastAsia="en-US" w:bidi="ar-SA"/>
        </w:rPr>
        <w:br/>
        <w:t>Wunderwürst Project</w:t>
        <w:br/>
      </w:r>
      <w:r>
        <w:rPr>
          <w:rFonts w:ascii="Spranq eco sans" w:hAnsi="Spranq eco sans"/>
          <w:color w:val="000000"/>
          <w:sz w:val="24"/>
          <w:szCs w:val="24"/>
        </w:rPr>
        <w:t>di Ivano La Rosa</w:t>
        <w:br/>
        <w:t>con Federico Calistri, Fabrizio Careddu, Mauro d’Amico, Fabio Facchini, Lorenzo Tolusso</w:t>
      </w:r>
    </w:p>
    <w:p>
      <w:pPr>
        <w:pStyle w:val="Normal"/>
        <w:bidi w:val="0"/>
        <w:jc w:val="left"/>
        <w:rPr/>
      </w:pPr>
      <w:r>
        <w:rPr/>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rPr>
        <w:t>Cinemissimi Show è uno spettacolo di Varietà composto da diversi sketch comici di cabaret teatrale, portati in scena da una giovane compagnia nazionale.</w:t>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rPr>
        <w:t>È la parodia di un galà cinematografico, una serata di premiazione che celebra la settima arte, con tanto di invitati, ospiti illustri, proiezioni di frammenti di film, effetti speciali, momenti dedicati alla storia del cinema e dei suoi sviluppi futuri. Questo, almeno, è quello che la compagnia Wunderwürst vorrebbe mettere in scena, ossia un’elegante serata mondana... ma l’allestimento e le interpretazioni saranno ben lontane dalle aspettative, sfociando nel comico e nel grottesco!</w:t>
      </w:r>
    </w:p>
    <w:p>
      <w:pPr>
        <w:pStyle w:val="Normal"/>
        <w:bidi w:val="0"/>
        <w:spacing w:lineRule="auto" w:line="276"/>
        <w:jc w:val="left"/>
        <w:rPr>
          <w:rFonts w:ascii="Spranq eco sans" w:hAnsi="Spranq eco sans"/>
          <w:color w:val="666666"/>
          <w:sz w:val="22"/>
          <w:szCs w:val="22"/>
        </w:rPr>
      </w:pPr>
      <w:r>
        <w:rPr>
          <w:rFonts w:ascii="Spranq eco sans" w:hAnsi="Spranq eco sans"/>
          <w:color w:val="666666"/>
          <w:sz w:val="22"/>
          <w:szCs w:val="22"/>
        </w:rPr>
        <w:t xml:space="preserve">In quanto Varietà, lo spettacolo vuole portare al pubblico un’ora e venti di puro divertimento e intrattenimento, con sketch che rimandano ironicamente alla nostra contemporaneità, attraverso </w:t>
      </w:r>
      <w:r>
        <w:rPr>
          <w:rFonts w:cs="Calibri" w:ascii="Spranq eco sans" w:hAnsi="Spranq eco sans"/>
          <w:color w:val="666666"/>
          <w:sz w:val="22"/>
          <w:szCs w:val="22"/>
          <w:lang w:eastAsia="en-US" w:bidi="ar-SA"/>
        </w:rPr>
        <w:t>situazioni comiche o parodistiche.</w:t>
      </w:r>
    </w:p>
    <w:p>
      <w:pPr>
        <w:pStyle w:val="Normal"/>
        <w:tabs>
          <w:tab w:val="clear" w:pos="709"/>
          <w:tab w:val="left" w:pos="9923" w:leader="none"/>
        </w:tabs>
        <w:bidi w:val="0"/>
        <w:spacing w:before="0" w:after="240"/>
        <w:ind w:left="0" w:right="1593" w:hanging="0"/>
        <w:jc w:val="left"/>
        <w:rPr/>
      </w:pPr>
      <w:r>
        <w:rPr/>
      </w:r>
    </w:p>
    <w:p>
      <w:pPr>
        <w:pStyle w:val="Normal"/>
        <w:tabs>
          <w:tab w:val="clear" w:pos="709"/>
          <w:tab w:val="left" w:pos="9923" w:leader="none"/>
        </w:tabs>
        <w:bidi w:val="0"/>
        <w:spacing w:lineRule="auto" w:line="240" w:before="0" w:after="240"/>
        <w:ind w:left="0" w:right="0" w:hanging="0"/>
        <w:jc w:val="center"/>
        <w:rPr/>
      </w:pPr>
      <w:r>
        <w:rPr>
          <w:rFonts w:cs="Avenir Black" w:ascii="Spranq eco sans" w:hAnsi="Spranq eco sans"/>
          <w:b/>
          <w:bCs/>
          <w:color w:val="000000"/>
          <w:sz w:val="28"/>
          <w:szCs w:val="28"/>
          <w:lang w:eastAsia="en-US" w:bidi="ar-SA"/>
        </w:rPr>
        <w:t>TEATRO RAGAZZI</w:t>
      </w:r>
    </w:p>
    <w:p>
      <w:pPr>
        <w:pStyle w:val="Normal"/>
        <w:tabs>
          <w:tab w:val="clear" w:pos="709"/>
          <w:tab w:val="left" w:pos="9923" w:leader="none"/>
        </w:tabs>
        <w:bidi w:val="0"/>
        <w:spacing w:lineRule="auto" w:line="240" w:before="0" w:after="240"/>
        <w:ind w:left="0" w:right="1593" w:hanging="0"/>
        <w:jc w:val="center"/>
        <w:rPr>
          <w:rFonts w:ascii="Spranq eco sans" w:hAnsi="Spranq eco sans" w:cs="Avenir Black"/>
          <w:b/>
          <w:b/>
          <w:bCs/>
          <w:color w:val="000000"/>
          <w:sz w:val="28"/>
          <w:szCs w:val="28"/>
          <w:lang w:eastAsia="en-US" w:bidi="ar-SA"/>
        </w:rPr>
      </w:pPr>
      <w:r>
        <w:rPr>
          <w:rFonts w:cs="Avenir Black" w:ascii="Spranq eco sans" w:hAnsi="Spranq eco sans"/>
          <w:b/>
          <w:bCs/>
          <w:color w:val="000000"/>
          <w:sz w:val="28"/>
          <w:szCs w:val="28"/>
          <w:lang w:eastAsia="en-US" w:bidi="ar-SA"/>
        </w:rPr>
      </w:r>
    </w:p>
    <w:p>
      <w:pPr>
        <w:pStyle w:val="Normal"/>
        <w:tabs>
          <w:tab w:val="clear" w:pos="709"/>
          <w:tab w:val="left" w:pos="9923" w:leader="none"/>
        </w:tabs>
        <w:bidi w:val="0"/>
        <w:spacing w:before="0" w:after="240"/>
        <w:ind w:left="0" w:right="1593" w:hanging="0"/>
        <w:jc w:val="left"/>
        <w:rPr>
          <w:rFonts w:ascii="Spranq eco sans" w:hAnsi="Spranq eco sans" w:cs="Calibri"/>
          <w:color w:val="000000"/>
          <w:sz w:val="24"/>
          <w:szCs w:val="24"/>
          <w:lang w:eastAsia="en-US" w:bidi="ar-SA"/>
        </w:rPr>
      </w:pPr>
      <w:r>
        <w:rPr>
          <w:rFonts w:cs="Calibri" w:ascii="Spranq eco sans" w:hAnsi="Spranq eco sans"/>
          <w:b/>
          <w:bCs/>
          <w:color w:val="000000"/>
          <w:sz w:val="24"/>
          <w:szCs w:val="24"/>
          <w:lang w:eastAsia="en-US" w:bidi="ar-SA"/>
        </w:rPr>
        <w:t>Domenica 5 aprile |</w:t>
      </w:r>
      <w:r>
        <w:rPr>
          <w:rFonts w:cs="Calibri" w:ascii="Spranq eco sans" w:hAnsi="Spranq eco sans"/>
          <w:color w:val="000000"/>
          <w:sz w:val="24"/>
          <w:szCs w:val="24"/>
          <w:lang w:eastAsia="en-US" w:bidi="ar-SA"/>
        </w:rPr>
        <w:t xml:space="preserve"> ore 15:30</w:t>
      </w:r>
    </w:p>
    <w:p>
      <w:pPr>
        <w:pStyle w:val="Normal"/>
        <w:tabs>
          <w:tab w:val="clear" w:pos="709"/>
          <w:tab w:val="left" w:pos="9923" w:leader="none"/>
        </w:tabs>
        <w:bidi w:val="0"/>
        <w:spacing w:before="0" w:after="240"/>
        <w:ind w:left="0" w:right="1593" w:hanging="0"/>
        <w:jc w:val="left"/>
        <w:rPr>
          <w:rFonts w:ascii="Spranq eco sans" w:hAnsi="Spranq eco sans" w:cs="Calibri"/>
          <w:color w:val="000000"/>
          <w:sz w:val="24"/>
          <w:szCs w:val="24"/>
          <w:lang w:eastAsia="en-US" w:bidi="ar-SA"/>
        </w:rPr>
      </w:pPr>
      <w:r>
        <w:rPr>
          <w:rFonts w:cs="Calibri" w:ascii="Spranq eco sans" w:hAnsi="Spranq eco sans"/>
          <w:b/>
          <w:bCs/>
          <w:color w:val="000000"/>
          <w:sz w:val="24"/>
          <w:szCs w:val="24"/>
          <w:lang w:eastAsia="en-US" w:bidi="ar-SA"/>
        </w:rPr>
        <w:t>FAGIOLINO ASINO D’ORO</w:t>
      </w:r>
      <w:r>
        <w:rPr>
          <w:rFonts w:cs="Calibri" w:ascii="Spranq eco sans" w:hAnsi="Spranq eco sans"/>
          <w:color w:val="000000"/>
          <w:sz w:val="24"/>
          <w:szCs w:val="24"/>
          <w:lang w:eastAsia="en-US" w:bidi="ar-SA"/>
        </w:rPr>
        <w:br/>
        <w:t>con Mauro Monticelli e Fabio Pignatta</w:t>
        <w:br/>
        <w:t>regia Renato bandoli</w:t>
        <w:br/>
        <w:t>testo Francesco Niccolini e Mauro Monticelli</w:t>
        <w:br/>
        <w:t>produzione Teatro del Drago</w:t>
      </w:r>
    </w:p>
    <w:p>
      <w:pPr>
        <w:pStyle w:val="Normal"/>
        <w:widowControl/>
        <w:tabs>
          <w:tab w:val="clear" w:pos="709"/>
          <w:tab w:val="left" w:pos="9923" w:leader="none"/>
        </w:tabs>
        <w:overflowPunct w:val="true"/>
        <w:bidi w:val="0"/>
        <w:spacing w:lineRule="auto" w:line="276" w:before="0" w:after="240"/>
        <w:ind w:left="0" w:right="0" w:hanging="0"/>
        <w:jc w:val="left"/>
        <w:rPr>
          <w:rFonts w:ascii="Spranq eco sans" w:hAnsi="Spranq eco sans"/>
          <w:color w:val="808080"/>
          <w:sz w:val="22"/>
          <w:szCs w:val="22"/>
        </w:rPr>
      </w:pPr>
      <w:r>
        <w:rPr>
          <w:rFonts w:ascii="Spranq eco sans" w:hAnsi="Spranq eco sans"/>
          <w:b w:val="false"/>
          <w:i w:val="false"/>
          <w:caps w:val="false"/>
          <w:smallCaps w:val="false"/>
          <w:color w:val="808080"/>
          <w:spacing w:val="0"/>
          <w:sz w:val="22"/>
          <w:szCs w:val="22"/>
        </w:rPr>
        <w:t>Lo spettacolo combina tre diversi generi: il Teatro dei burattini, l’antica arte dei Cantastorie e la Giocoleria. L’ironia e la comicità spontanea sono costanti che riescono ad amalgamare differenti situazioni e a scandire lo spettacolo. L’opera di Apuleio, conosciuta a tutti come “L’asino d’oro”, è la fonte d’ispirazione delle avventure del burattino Fagiolino. La storia è raccontata da due strampalati personaggi: Zambutèn – burbero venditore ciarlatano di unguenti e rimedi truffaldini – e Verruca, la sua spalla. La scenografia ricorda un decadente circo ottocentesco di guitti e saltimbanco.</w:t>
      </w:r>
      <w:r>
        <w:rPr>
          <w:rFonts w:ascii="Spranq eco sans" w:hAnsi="Spranq eco sans"/>
          <w:color w:val="808080"/>
          <w:sz w:val="22"/>
          <w:szCs w:val="22"/>
        </w:rPr>
        <w:br/>
      </w:r>
      <w:r>
        <w:rPr>
          <w:rFonts w:ascii="Spranq eco sans" w:hAnsi="Spranq eco sans"/>
          <w:b w:val="false"/>
          <w:i w:val="false"/>
          <w:caps w:val="false"/>
          <w:smallCaps w:val="false"/>
          <w:color w:val="808080"/>
          <w:spacing w:val="0"/>
          <w:sz w:val="22"/>
          <w:szCs w:val="22"/>
        </w:rPr>
        <w:t>La terribile maga Saturnina trasforma Fagiolino da burattino ad asino. Questo, disperato, chiede aiuto al Mago Ermete Trismegisto che però, senza pietà, lo manda all’inferno dove si troverà ad affrontare Caronte e Cerbero, il cane a tre teste. Grazie all’intervento della Dea Venere la situazione si risolverà nel migliore dei modi.</w:t>
      </w:r>
      <w:r>
        <w:rPr>
          <w:rFonts w:ascii="Spranq eco sans" w:hAnsi="Spranq eco sans"/>
          <w:color w:val="808080"/>
          <w:sz w:val="22"/>
          <w:szCs w:val="22"/>
        </w:rPr>
        <w:br/>
      </w:r>
      <w:r>
        <w:rPr>
          <w:rFonts w:ascii="Spranq eco sans" w:hAnsi="Spranq eco sans"/>
          <w:b w:val="false"/>
          <w:i w:val="false"/>
          <w:caps w:val="false"/>
          <w:smallCaps w:val="false"/>
          <w:color w:val="808080"/>
          <w:spacing w:val="0"/>
          <w:sz w:val="22"/>
          <w:szCs w:val="22"/>
        </w:rPr>
        <w:t>Adatto ad un pubblico di tutte le età.</w:t>
      </w:r>
    </w:p>
    <w:p>
      <w:pPr>
        <w:pStyle w:val="Normal"/>
        <w:widowControl/>
        <w:tabs>
          <w:tab w:val="clear" w:pos="709"/>
          <w:tab w:val="left" w:pos="9923" w:leader="none"/>
        </w:tabs>
        <w:overflowPunct w:val="true"/>
        <w:bidi w:val="0"/>
        <w:spacing w:lineRule="auto" w:line="240" w:before="0" w:after="240"/>
        <w:ind w:left="0" w:right="-13" w:hanging="0"/>
        <w:jc w:val="left"/>
        <w:rPr>
          <w:rFonts w:ascii="Spranq eco sans" w:hAnsi="Spranq eco sans"/>
          <w:b w:val="false"/>
          <w:b w:val="false"/>
          <w:i w:val="false"/>
          <w:i w:val="false"/>
          <w:caps w:val="false"/>
          <w:smallCaps w:val="false"/>
          <w:color w:val="808080"/>
          <w:spacing w:val="0"/>
          <w:sz w:val="22"/>
          <w:szCs w:val="22"/>
        </w:rPr>
      </w:pPr>
      <w:r>
        <w:rPr>
          <w:rFonts w:ascii="Spranq eco sans" w:hAnsi="Spranq eco sans"/>
          <w:b w:val="false"/>
          <w:i w:val="false"/>
          <w:caps w:val="false"/>
          <w:smallCaps w:val="false"/>
          <w:color w:val="808080"/>
          <w:spacing w:val="0"/>
          <w:sz w:val="22"/>
          <w:szCs w:val="22"/>
        </w:rPr>
      </w:r>
    </w:p>
    <w:p>
      <w:pPr>
        <w:pStyle w:val="Normal"/>
        <w:tabs>
          <w:tab w:val="clear" w:pos="709"/>
          <w:tab w:val="left" w:pos="9923" w:leader="none"/>
        </w:tabs>
        <w:spacing w:before="0" w:after="240"/>
        <w:ind w:left="0" w:right="1593" w:hanging="0"/>
        <w:jc w:val="left"/>
        <w:rPr/>
      </w:pPr>
      <w:r>
        <w:rPr>
          <w:rFonts w:cs="Calibri" w:ascii="Spranq eco sans" w:hAnsi="Spranq eco sans"/>
          <w:b/>
          <w:bCs/>
          <w:color w:val="000000"/>
          <w:sz w:val="24"/>
          <w:szCs w:val="24"/>
          <w:lang w:eastAsia="en-US" w:bidi="ar-SA"/>
        </w:rPr>
        <w:t xml:space="preserve">Domenica 26 aprile | </w:t>
      </w:r>
      <w:r>
        <w:rPr>
          <w:rFonts w:cs="Calibri" w:ascii="Spranq eco sans" w:hAnsi="Spranq eco sans"/>
          <w:color w:val="000000"/>
          <w:sz w:val="24"/>
          <w:szCs w:val="24"/>
          <w:lang w:eastAsia="en-US" w:bidi="ar-SA"/>
        </w:rPr>
        <w:t>ore 15:30</w:t>
      </w:r>
    </w:p>
    <w:p>
      <w:pPr>
        <w:pStyle w:val="Normal"/>
        <w:tabs>
          <w:tab w:val="clear" w:pos="709"/>
          <w:tab w:val="left" w:pos="9923" w:leader="none"/>
        </w:tabs>
        <w:spacing w:before="0" w:after="240"/>
        <w:ind w:left="0" w:right="1593" w:hanging="0"/>
        <w:jc w:val="left"/>
        <w:rPr/>
      </w:pPr>
      <w:r>
        <w:rPr>
          <w:rFonts w:cs="Calibri" w:ascii="Spranq eco sans" w:hAnsi="Spranq eco sans"/>
          <w:b/>
          <w:bCs/>
          <w:color w:val="000000"/>
          <w:sz w:val="24"/>
          <w:szCs w:val="24"/>
          <w:lang w:eastAsia="en-US" w:bidi="ar-SA"/>
        </w:rPr>
        <w:t>I QUATTRO MUSICANTI DI BREMA</w:t>
      </w:r>
      <w:r>
        <w:rPr>
          <w:rFonts w:cs="Calibri" w:ascii="Spranq eco sans" w:hAnsi="Spranq eco sans"/>
          <w:color w:val="000000"/>
          <w:sz w:val="24"/>
          <w:szCs w:val="24"/>
          <w:lang w:eastAsia="en-US" w:bidi="ar-SA"/>
        </w:rPr>
        <w:br/>
        <w:t>di e con Livio Valenti</w:t>
        <w:br/>
        <w:t>regia e scenografia Andrea Vitali</w:t>
        <w:br/>
        <w:t>produzione Nata Teatro</w:t>
      </w:r>
    </w:p>
    <w:p>
      <w:pPr>
        <w:pStyle w:val="Normal"/>
        <w:widowControl/>
        <w:tabs>
          <w:tab w:val="clear" w:pos="709"/>
          <w:tab w:val="left" w:pos="9923" w:leader="none"/>
        </w:tabs>
        <w:overflowPunct w:val="true"/>
        <w:bidi w:val="0"/>
        <w:spacing w:lineRule="auto" w:line="276" w:before="0" w:after="240"/>
        <w:ind w:left="0" w:right="0" w:hanging="0"/>
        <w:jc w:val="left"/>
        <w:rPr/>
      </w:pPr>
      <w:r>
        <w:rPr>
          <w:rFonts w:ascii="Spranq eco sans" w:hAnsi="Spranq eco sans"/>
          <w:b w:val="false"/>
          <w:i w:val="false"/>
          <w:caps w:val="false"/>
          <w:smallCaps w:val="false"/>
          <w:color w:val="808080"/>
          <w:spacing w:val="0"/>
          <w:sz w:val="22"/>
          <w:szCs w:val="22"/>
        </w:rPr>
        <w:t>Conoscete la storia dei Quattro Musicanti di Brema? Sì, benissimo! Ma noi ve la raccontiamo a tempo di rock and roll! Tre spettatori diventeranno attori dello spettacolo insieme a Livio Valenti per preparare il grande concerto nel bosco; partendo dalla fiaba classica scritta dai fratelli Grimm, il racconto viene rinarrato in chiave moderna pur mantenendo tutti i temi dell’originale. Un asino, un gatto, un cane e un gallo si ribellano allo sfruttamento a cui l’uomo li sottopone e fuggono verso la città di Brema; sono vecchi e stanchi, ma ancora conservano nel loro cuore un sogno di libertà: vogliono entrare a far parte della famosa “Band” della città di Brema. Durante il tragitto, si imbattono nei briganti che riusciranno a sconfiggere grazie alla forza della loro amicizia e del sogno che stanno inseguendo; insieme i quattro protagonisti riusciranno a superare ogni ostacolo, diventeranno grandi musicisti e trionferanno esibendosi, di fronte a un grande pubblico, nel più grande concerto della storia del rock and roll. Lo spettacolo mette in risalto diverse tematiche come il valore della libertà e dell’amicizia, la forza della speranza e della volontà che permettono di superare ogni ostacolo per raggiungere un obiettivo.</w:t>
      </w:r>
    </w:p>
    <w:p>
      <w:pPr>
        <w:pStyle w:val="Normal"/>
        <w:tabs>
          <w:tab w:val="clear" w:pos="709"/>
          <w:tab w:val="left" w:pos="9923" w:leader="none"/>
        </w:tabs>
        <w:bidi w:val="0"/>
        <w:spacing w:before="0" w:after="240"/>
        <w:ind w:left="0" w:right="1593" w:hanging="0"/>
        <w:jc w:val="left"/>
        <w:rPr>
          <w:rFonts w:ascii="Spranq eco sans" w:hAnsi="Spranq eco sans" w:cs="Spranq eco sans"/>
          <w:b/>
          <w:b/>
          <w:bCs/>
          <w:color w:val="000000"/>
          <w:sz w:val="22"/>
          <w:szCs w:val="22"/>
          <w:lang w:eastAsia="en-US" w:bidi="ar-SA"/>
        </w:rPr>
      </w:pPr>
      <w:r>
        <w:rPr>
          <w:rFonts w:cs="Spranq eco sans" w:ascii="Spranq eco sans" w:hAnsi="Spranq eco sans"/>
          <w:b/>
          <w:bCs/>
          <w:color w:val="000000"/>
          <w:sz w:val="22"/>
          <w:szCs w:val="22"/>
          <w:lang w:eastAsia="en-US" w:bidi="ar-SA"/>
        </w:rPr>
        <w:t xml:space="preserve">INFORMAZIONI </w:t>
      </w:r>
    </w:p>
    <w:p>
      <w:pPr>
        <w:pStyle w:val="Normal"/>
        <w:bidi w:val="0"/>
        <w:spacing w:lineRule="auto" w:line="276"/>
        <w:jc w:val="left"/>
        <w:rPr>
          <w:rFonts w:ascii="Spranq eco sans" w:hAnsi="Spranq eco sans" w:cs="Spranq eco sans"/>
          <w:color w:val="666666"/>
          <w:sz w:val="21"/>
          <w:szCs w:val="21"/>
        </w:rPr>
      </w:pPr>
      <w:r>
        <w:rPr>
          <w:rFonts w:cs="Spranq eco sans" w:ascii="Spranq eco sans" w:hAnsi="Spranq eco sans"/>
          <w:b/>
          <w:bCs/>
          <w:color w:val="666666"/>
          <w:sz w:val="21"/>
          <w:szCs w:val="21"/>
        </w:rPr>
        <w:t>ABBONAMENTI</w:t>
      </w:r>
      <w:r>
        <w:rPr>
          <w:rFonts w:cs="Spranq eco sans" w:ascii="Spranq eco sans" w:hAnsi="Spranq eco sans"/>
          <w:color w:val="666666"/>
          <w:sz w:val="21"/>
          <w:szCs w:val="21"/>
        </w:rPr>
        <w:br/>
        <w:t xml:space="preserve">L'abbonamento per la stagione di prosa ha il prezzo di 50 €, acquistabile presso la Biblioteca Comunale (corso Vendemini 67) il giovedì dalle 9:30 alle 13 e dalle 14:30 alle 18. Qui è possibile rinnovare l'abbonamento il 14 e il 21 novembre; il 28 novembre, 5 e 12 dicembre si potranno acquistare nuovi abbonamenti. </w:t>
      </w:r>
    </w:p>
    <w:p>
      <w:pPr>
        <w:pStyle w:val="Normal"/>
        <w:bidi w:val="0"/>
        <w:spacing w:lineRule="auto" w:line="276"/>
        <w:jc w:val="left"/>
        <w:rPr>
          <w:rFonts w:ascii="Spranq eco sans" w:hAnsi="Spranq eco sans" w:cs="Spranq eco sans"/>
          <w:color w:val="666666"/>
          <w:sz w:val="21"/>
          <w:szCs w:val="21"/>
        </w:rPr>
      </w:pPr>
      <w:r>
        <w:rPr>
          <w:rFonts w:cs="Spranq eco sans" w:ascii="Spranq eco sans" w:hAnsi="Spranq eco sans"/>
          <w:color w:val="666666"/>
          <w:sz w:val="21"/>
          <w:szCs w:val="21"/>
        </w:rPr>
      </w:r>
    </w:p>
    <w:p>
      <w:pPr>
        <w:pStyle w:val="Normal"/>
        <w:bidi w:val="0"/>
        <w:spacing w:lineRule="auto" w:line="276"/>
        <w:jc w:val="left"/>
        <w:rPr>
          <w:rFonts w:ascii="Spranq eco sans" w:hAnsi="Spranq eco sans" w:cs="Spranq eco sans"/>
          <w:b/>
          <w:b/>
          <w:bCs/>
          <w:color w:val="666666"/>
          <w:sz w:val="21"/>
          <w:szCs w:val="21"/>
        </w:rPr>
      </w:pPr>
      <w:r>
        <w:rPr>
          <w:rFonts w:cs="Spranq eco sans" w:ascii="Spranq eco sans" w:hAnsi="Spranq eco sans"/>
          <w:b/>
          <w:bCs/>
          <w:color w:val="666666"/>
          <w:sz w:val="21"/>
          <w:szCs w:val="21"/>
        </w:rPr>
        <w:t>BIGLIETTI</w:t>
      </w:r>
    </w:p>
    <w:p>
      <w:pPr>
        <w:pStyle w:val="Normal"/>
        <w:bidi w:val="0"/>
        <w:spacing w:lineRule="auto" w:line="276"/>
        <w:jc w:val="left"/>
        <w:rPr>
          <w:rFonts w:ascii="Spranq eco sans" w:hAnsi="Spranq eco sans" w:cs="Spranq eco sans"/>
          <w:color w:val="666666"/>
          <w:sz w:val="21"/>
          <w:szCs w:val="21"/>
        </w:rPr>
      </w:pPr>
      <w:r>
        <w:rPr>
          <w:rFonts w:cs="Spranq eco sans" w:ascii="Spranq eco sans" w:hAnsi="Spranq eco sans"/>
          <w:color w:val="666666"/>
          <w:sz w:val="21"/>
          <w:szCs w:val="21"/>
        </w:rPr>
        <w:t xml:space="preserve">Il biglietto per ogni singolo spettacolo è di 15 €, ridotto 12 € (under 25, over 65 e volontari delle associazioni socio-culturali iscritte all'albo comunale di Savignano sul Rubicone), acquistabili anche in prevendita tramite circuito Vivaticket, oppure tramite biglietteria telefonica al numero 389 5405804 attiva dal lunedì al venerdì dalle 15 alle 18. </w:t>
        <w:br/>
        <w:t>La biglietteria del teatro sarà attiva a partire da un'ora prima dello spettacolo.</w:t>
      </w:r>
    </w:p>
    <w:p>
      <w:pPr>
        <w:pStyle w:val="Normal"/>
        <w:bidi w:val="0"/>
        <w:spacing w:lineRule="auto" w:line="276"/>
        <w:jc w:val="left"/>
        <w:rPr>
          <w:rFonts w:ascii="Spranq eco sans" w:hAnsi="Spranq eco sans" w:cs="Spranq eco sans"/>
          <w:color w:val="666666"/>
          <w:sz w:val="21"/>
          <w:szCs w:val="21"/>
        </w:rPr>
      </w:pPr>
      <w:r>
        <w:rPr>
          <w:rFonts w:cs="Spranq eco sans" w:ascii="Spranq eco sans" w:hAnsi="Spranq eco sans"/>
          <w:color w:val="666666"/>
          <w:sz w:val="21"/>
          <w:szCs w:val="21"/>
        </w:rPr>
        <w:t>Il biglietto per il teatro ragazzi ha il costo di 5€.</w:t>
      </w:r>
    </w:p>
    <w:p>
      <w:pPr>
        <w:pStyle w:val="Normal"/>
        <w:bidi w:val="0"/>
        <w:spacing w:lineRule="auto" w:line="276"/>
        <w:jc w:val="left"/>
        <w:rPr>
          <w:rFonts w:ascii="Spranq eco sans" w:hAnsi="Spranq eco sans" w:cs="Spranq eco sans"/>
          <w:b/>
          <w:b/>
          <w:bCs/>
          <w:color w:val="666666"/>
          <w:sz w:val="21"/>
          <w:szCs w:val="21"/>
        </w:rPr>
      </w:pPr>
      <w:r>
        <w:rPr>
          <w:rFonts w:cs="Spranq eco sans" w:ascii="Spranq eco sans" w:hAnsi="Spranq eco sans"/>
          <w:b/>
          <w:bCs/>
          <w:color w:val="666666"/>
          <w:sz w:val="21"/>
          <w:szCs w:val="21"/>
        </w:rPr>
      </w:r>
    </w:p>
    <w:p>
      <w:pPr>
        <w:pStyle w:val="Normal"/>
        <w:bidi w:val="0"/>
        <w:jc w:val="left"/>
        <w:rPr>
          <w:rFonts w:ascii="Spranq eco sans" w:hAnsi="Spranq eco sans" w:cs="Spranq eco sans"/>
          <w:color w:val="666666"/>
          <w:sz w:val="21"/>
          <w:szCs w:val="21"/>
        </w:rPr>
      </w:pPr>
      <w:r>
        <w:rPr>
          <w:rFonts w:cs="Spranq eco sans" w:ascii="Spranq eco sans" w:hAnsi="Spranq eco sans"/>
          <w:b/>
          <w:bCs/>
          <w:color w:val="666666"/>
          <w:sz w:val="21"/>
          <w:szCs w:val="21"/>
        </w:rPr>
        <w:t>CONTATTI</w:t>
      </w:r>
    </w:p>
    <w:p>
      <w:pPr>
        <w:pStyle w:val="Normal"/>
        <w:bidi w:val="0"/>
        <w:jc w:val="left"/>
        <w:rPr>
          <w:rFonts w:ascii="Spranq eco sans" w:hAnsi="Spranq eco sans" w:cs="Spranq eco sans"/>
          <w:color w:val="666666"/>
          <w:sz w:val="21"/>
          <w:szCs w:val="21"/>
        </w:rPr>
      </w:pPr>
      <w:r>
        <w:rPr>
          <w:rFonts w:cs="Spranq eco sans" w:ascii="Spranq eco sans" w:hAnsi="Spranq eco sans"/>
          <w:color w:val="666666"/>
          <w:sz w:val="21"/>
          <w:szCs w:val="21"/>
        </w:rPr>
        <w:t>info@plauto.eu | Info line: 389 5405804  | sito www.cinemateatromoderno.it</w:t>
      </w:r>
    </w:p>
    <w:p>
      <w:pPr>
        <w:pStyle w:val="Normal"/>
        <w:bidi w:val="0"/>
        <w:jc w:val="left"/>
        <w:rPr>
          <w:rFonts w:ascii="Spranq eco sans" w:hAnsi="Spranq eco sans" w:cs="Spranq eco sans"/>
          <w:color w:val="666666"/>
          <w:sz w:val="21"/>
          <w:szCs w:val="21"/>
        </w:rPr>
      </w:pPr>
      <w:r>
        <w:rPr>
          <w:rFonts w:cs="Spranq eco sans" w:ascii="Spranq eco sans" w:hAnsi="Spranq eco sans"/>
          <w:color w:val="666666"/>
          <w:sz w:val="21"/>
          <w:szCs w:val="21"/>
        </w:rPr>
        <w:t>Facebook: teatromodernosavignano</w:t>
      </w:r>
    </w:p>
    <w:p>
      <w:pPr>
        <w:pStyle w:val="Normal"/>
        <w:bidi w:val="0"/>
        <w:jc w:val="left"/>
        <w:rPr>
          <w:rFonts w:ascii="Spranq eco sans" w:hAnsi="Spranq eco sans" w:cs="Spranq eco sans"/>
          <w:color w:val="666666"/>
          <w:sz w:val="21"/>
          <w:szCs w:val="21"/>
        </w:rPr>
      </w:pPr>
      <w:r>
        <w:rPr>
          <w:rFonts w:cs="Spranq eco sans" w:ascii="Spranq eco sans" w:hAnsi="Spranq eco sans"/>
          <w:color w:val="666666"/>
          <w:sz w:val="21"/>
          <w:szCs w:val="21"/>
        </w:rPr>
      </w:r>
    </w:p>
    <w:p>
      <w:pPr>
        <w:pStyle w:val="Normal"/>
        <w:bidi w:val="0"/>
        <w:jc w:val="left"/>
        <w:rPr/>
      </w:pPr>
      <w:r>
        <w:rPr>
          <w:rFonts w:cs="Spranq eco sans" w:ascii="Spranq eco sans" w:hAnsi="Spranq eco sans"/>
          <w:color w:val="666666"/>
          <w:sz w:val="21"/>
          <w:szCs w:val="21"/>
        </w:rPr>
        <w:t>Cinema Teatro Moderno: corso Perticari 5, Savignano sul Rubicone (FC)</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pranq eco sans">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0"/>
        <w:szCs w:val="24"/>
        <w:lang w:val="it-IT" w:eastAsia="zh-CN" w:bidi="hi-IN"/>
      </w:rPr>
    </w:rPrDefault>
    <w:pPrDefault>
      <w:pPr/>
    </w:pPrDefault>
  </w:docDefaults>
  <w:style w:type="paragraph" w:styleId="Normal">
    <w:name w:val="Normal"/>
    <w:qFormat/>
    <w:pPr>
      <w:widowControl/>
      <w:overflowPunct w:val="true"/>
      <w:bidi w:val="0"/>
      <w:jc w:val="left"/>
    </w:pPr>
    <w:rPr>
      <w:rFonts w:ascii="Times New Roman" w:hAnsi="Times New Roman" w:eastAsia="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LibreOffice/6.3.2.2$Windows_X86_64 LibreOffice_project/98b30e735bda24bc04ab42594c85f7fd8be07b9c</Application>
  <Pages>5</Pages>
  <Words>1758</Words>
  <Characters>9624</Characters>
  <CharactersWithSpaces>11355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2019-11-09T13:20:56Z</dcterms:created>
  <dc:creator/>
  <dc:description/>
  <dc:language>it-IT</dc:language>
  <cp:lastModifiedBy/>
  <dcterms:modified xsi:type="dcterms:W3CDTF">2019-11-12T07:53:59Z</dcterms:modified>
  <cp:revision>8</cp:revision>
  <dc:subject/>
  <dc:title/>
</cp:coreProperties>
</file>