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6C3D" w:rsidRDefault="00B96C3D">
      <w:pPr>
        <w:rPr>
          <w:rFonts w:ascii="Trebuchet MS" w:hAnsi="Trebuchet MS"/>
          <w:sz w:val="20"/>
          <w:szCs w:val="20"/>
        </w:rPr>
      </w:pPr>
    </w:p>
    <w:p w:rsidR="00BB5C33" w:rsidRPr="00BB5C33" w:rsidRDefault="00BB5C33" w:rsidP="00BB5C33">
      <w:pPr>
        <w:spacing w:after="160" w:line="259" w:lineRule="auto"/>
        <w:jc w:val="center"/>
        <w:rPr>
          <w:rFonts w:ascii="Trebuchet MS" w:eastAsia="Times New Roman" w:hAnsi="Trebuchet MS" w:cs="Times New Roman"/>
          <w:b/>
        </w:rPr>
      </w:pPr>
      <w:r w:rsidRPr="00BB5C33">
        <w:rPr>
          <w:rFonts w:ascii="Trebuchet MS" w:eastAsia="Times New Roman" w:hAnsi="Trebuchet MS" w:cs="Times New Roman"/>
          <w:b/>
        </w:rPr>
        <w:t>COMUNICATO STAMPA</w:t>
      </w:r>
    </w:p>
    <w:p w:rsidR="00BB5C33" w:rsidRPr="00BB5C33" w:rsidRDefault="00BB5C33" w:rsidP="00BB5C33">
      <w:pPr>
        <w:spacing w:after="160" w:line="259" w:lineRule="auto"/>
        <w:jc w:val="center"/>
        <w:rPr>
          <w:rFonts w:ascii="Trebuchet MS" w:eastAsia="Times New Roman" w:hAnsi="Trebuchet MS" w:cs="Times New Roman"/>
          <w:b/>
          <w:sz w:val="40"/>
        </w:rPr>
      </w:pPr>
      <w:r w:rsidRPr="00BB5C33">
        <w:rPr>
          <w:rFonts w:ascii="Trebuchet MS" w:eastAsia="Times New Roman" w:hAnsi="Trebuchet MS" w:cs="Times New Roman"/>
          <w:b/>
          <w:sz w:val="40"/>
        </w:rPr>
        <w:t xml:space="preserve">Bando Volontariato 2018: </w:t>
      </w:r>
      <w:r w:rsidR="00E92358">
        <w:rPr>
          <w:rFonts w:ascii="Trebuchet MS" w:eastAsia="Times New Roman" w:hAnsi="Trebuchet MS" w:cs="Times New Roman"/>
          <w:b/>
          <w:sz w:val="40"/>
        </w:rPr>
        <w:t>3</w:t>
      </w:r>
      <w:r w:rsidR="00E92358" w:rsidRPr="00BB5C33">
        <w:rPr>
          <w:rFonts w:ascii="Trebuchet MS" w:eastAsia="Times New Roman" w:hAnsi="Trebuchet MS" w:cs="Times New Roman"/>
          <w:b/>
          <w:sz w:val="40"/>
        </w:rPr>
        <w:t xml:space="preserve"> </w:t>
      </w:r>
      <w:r w:rsidRPr="00BB5C33">
        <w:rPr>
          <w:rFonts w:ascii="Trebuchet MS" w:eastAsia="Times New Roman" w:hAnsi="Trebuchet MS" w:cs="Times New Roman"/>
          <w:b/>
          <w:sz w:val="40"/>
        </w:rPr>
        <w:t>milioni per le associazioni di volontariato in Lombardia</w:t>
      </w:r>
    </w:p>
    <w:p w:rsidR="00BB5C33" w:rsidRPr="00BB5C33" w:rsidRDefault="00BB5C33" w:rsidP="00BB5C33">
      <w:pPr>
        <w:autoSpaceDE w:val="0"/>
        <w:autoSpaceDN w:val="0"/>
        <w:adjustRightInd w:val="0"/>
        <w:spacing w:after="0" w:line="240" w:lineRule="auto"/>
        <w:jc w:val="both"/>
        <w:rPr>
          <w:rFonts w:ascii="Trebuchet MS" w:eastAsia="Times New Roman" w:hAnsi="Trebuchet MS" w:cs="Times New Roman"/>
        </w:rPr>
      </w:pPr>
    </w:p>
    <w:p w:rsidR="00BB5C33" w:rsidRPr="00BB5C33" w:rsidRDefault="00BB5C33" w:rsidP="00BB5C33">
      <w:pPr>
        <w:autoSpaceDE w:val="0"/>
        <w:autoSpaceDN w:val="0"/>
        <w:adjustRightInd w:val="0"/>
        <w:spacing w:after="0" w:line="240" w:lineRule="auto"/>
        <w:jc w:val="both"/>
        <w:rPr>
          <w:rFonts w:ascii="Trebuchet MS" w:eastAsia="Times New Roman" w:hAnsi="Trebuchet MS" w:cs="Times New Roman"/>
        </w:rPr>
      </w:pPr>
    </w:p>
    <w:p w:rsidR="00BB5C33" w:rsidRPr="00BB5C33" w:rsidRDefault="00BB5C33" w:rsidP="00BB5C33">
      <w:pPr>
        <w:autoSpaceDE w:val="0"/>
        <w:autoSpaceDN w:val="0"/>
        <w:adjustRightInd w:val="0"/>
        <w:spacing w:after="0" w:line="240" w:lineRule="auto"/>
        <w:jc w:val="both"/>
        <w:rPr>
          <w:rFonts w:ascii="Trebuchet MS" w:eastAsia="Times New Roman" w:hAnsi="Trebuchet MS" w:cs="TT5Fo00"/>
        </w:rPr>
      </w:pPr>
      <w:r w:rsidRPr="00BB5C33">
        <w:rPr>
          <w:rFonts w:ascii="Trebuchet MS" w:eastAsia="Times New Roman" w:hAnsi="Trebuchet MS" w:cs="Times New Roman"/>
        </w:rPr>
        <w:t xml:space="preserve">Milano, 5 ottobre </w:t>
      </w:r>
      <w:r w:rsidR="00B270BC" w:rsidRPr="00BB5C33">
        <w:rPr>
          <w:rFonts w:ascii="Trebuchet MS" w:eastAsia="Times New Roman" w:hAnsi="Trebuchet MS" w:cs="Times New Roman"/>
        </w:rPr>
        <w:t>201</w:t>
      </w:r>
      <w:r w:rsidR="00B270BC">
        <w:rPr>
          <w:rFonts w:ascii="Trebuchet MS" w:eastAsia="Times New Roman" w:hAnsi="Trebuchet MS" w:cs="Times New Roman"/>
        </w:rPr>
        <w:t>7</w:t>
      </w:r>
      <w:r w:rsidR="00B270BC" w:rsidRPr="00BB5C33">
        <w:rPr>
          <w:rFonts w:ascii="Trebuchet MS" w:eastAsia="Times New Roman" w:hAnsi="Trebuchet MS" w:cs="Times New Roman"/>
        </w:rPr>
        <w:t xml:space="preserve"> </w:t>
      </w:r>
      <w:r w:rsidR="009C35E9">
        <w:rPr>
          <w:rFonts w:ascii="Trebuchet MS" w:eastAsia="Times New Roman" w:hAnsi="Trebuchet MS" w:cs="Times New Roman"/>
        </w:rPr>
        <w:t>–</w:t>
      </w:r>
      <w:r w:rsidRPr="00BB5C33">
        <w:rPr>
          <w:rFonts w:ascii="Trebuchet MS" w:eastAsia="Times New Roman" w:hAnsi="Trebuchet MS" w:cs="Times New Roman"/>
          <w:b/>
        </w:rPr>
        <w:t xml:space="preserve"> </w:t>
      </w:r>
      <w:r w:rsidR="009C35E9" w:rsidRPr="009C35E9">
        <w:rPr>
          <w:rFonts w:ascii="Trebuchet MS" w:eastAsia="Times New Roman" w:hAnsi="Trebuchet MS" w:cs="Times New Roman"/>
        </w:rPr>
        <w:t>I</w:t>
      </w:r>
      <w:r w:rsidR="00E92358" w:rsidRPr="00BB5C33">
        <w:rPr>
          <w:rFonts w:ascii="Trebuchet MS" w:eastAsia="Times New Roman" w:hAnsi="Trebuchet MS" w:cs="Times New Roman"/>
        </w:rPr>
        <w:t xml:space="preserve">l </w:t>
      </w:r>
      <w:r w:rsidR="00E92358" w:rsidRPr="00BB5C33">
        <w:rPr>
          <w:rFonts w:ascii="Trebuchet MS" w:eastAsia="Times New Roman" w:hAnsi="Trebuchet MS" w:cs="Times New Roman"/>
          <w:b/>
        </w:rPr>
        <w:t>Comitato di Gestione del Fondo Speciale</w:t>
      </w:r>
      <w:r w:rsidR="00E92358">
        <w:rPr>
          <w:rFonts w:ascii="Trebuchet MS" w:eastAsia="Times New Roman" w:hAnsi="Trebuchet MS" w:cs="Times New Roman"/>
          <w:b/>
        </w:rPr>
        <w:t>,</w:t>
      </w:r>
      <w:r w:rsidR="00E92358" w:rsidRPr="00BB5C33">
        <w:rPr>
          <w:rFonts w:ascii="Trebuchet MS" w:eastAsia="Times New Roman" w:hAnsi="Trebuchet MS" w:cs="Times New Roman"/>
        </w:rPr>
        <w:t xml:space="preserve"> </w:t>
      </w:r>
      <w:r w:rsidR="00E92358">
        <w:rPr>
          <w:rFonts w:ascii="Trebuchet MS" w:eastAsia="Times New Roman" w:hAnsi="Trebuchet MS" w:cs="Times New Roman"/>
        </w:rPr>
        <w:t>i</w:t>
      </w:r>
      <w:r w:rsidRPr="00BB5C33">
        <w:rPr>
          <w:rFonts w:ascii="Trebuchet MS" w:eastAsia="Times New Roman" w:hAnsi="Trebuchet MS" w:cs="Times New Roman"/>
        </w:rPr>
        <w:t xml:space="preserve"> </w:t>
      </w:r>
      <w:r w:rsidRPr="00BB5C33">
        <w:rPr>
          <w:rFonts w:ascii="Trebuchet MS" w:eastAsia="Times New Roman" w:hAnsi="Trebuchet MS" w:cs="Times New Roman"/>
          <w:b/>
        </w:rPr>
        <w:t>Centri di Servizio per il Volontariato</w:t>
      </w:r>
      <w:r w:rsidRPr="00BB5C33">
        <w:rPr>
          <w:rFonts w:ascii="Trebuchet MS" w:eastAsia="Times New Roman" w:hAnsi="Trebuchet MS" w:cs="Times New Roman"/>
        </w:rPr>
        <w:t xml:space="preserve">, </w:t>
      </w:r>
      <w:r w:rsidR="009C35E9" w:rsidRPr="009C35E9">
        <w:rPr>
          <w:rFonts w:ascii="Trebuchet MS" w:eastAsia="Times New Roman" w:hAnsi="Trebuchet MS" w:cs="Times New Roman"/>
          <w:b/>
        </w:rPr>
        <w:t>R</w:t>
      </w:r>
      <w:r w:rsidR="00E92358" w:rsidRPr="007905C9">
        <w:rPr>
          <w:rFonts w:ascii="Trebuchet MS" w:eastAsia="Times New Roman" w:hAnsi="Trebuchet MS" w:cs="Times New Roman"/>
          <w:b/>
        </w:rPr>
        <w:t>egione Lombardia</w:t>
      </w:r>
      <w:r w:rsidR="00E92358">
        <w:rPr>
          <w:rFonts w:ascii="Trebuchet MS" w:eastAsia="Times New Roman" w:hAnsi="Trebuchet MS" w:cs="Times New Roman"/>
        </w:rPr>
        <w:t xml:space="preserve"> </w:t>
      </w:r>
      <w:r w:rsidRPr="00BB5C33">
        <w:rPr>
          <w:rFonts w:ascii="Trebuchet MS" w:eastAsia="Times New Roman" w:hAnsi="Trebuchet MS" w:cs="Times New Roman"/>
        </w:rPr>
        <w:t xml:space="preserve">e </w:t>
      </w:r>
      <w:r w:rsidRPr="00BB5C33">
        <w:rPr>
          <w:rFonts w:ascii="Trebuchet MS" w:eastAsia="Times New Roman" w:hAnsi="Trebuchet MS" w:cs="Times New Roman"/>
          <w:b/>
        </w:rPr>
        <w:t>Fondazione Cariplo</w:t>
      </w:r>
      <w:r w:rsidRPr="00BB5C33">
        <w:rPr>
          <w:rFonts w:ascii="Trebuchet MS" w:eastAsia="Times New Roman" w:hAnsi="Trebuchet MS" w:cs="Times New Roman"/>
        </w:rPr>
        <w:t xml:space="preserve"> </w:t>
      </w:r>
      <w:r w:rsidR="009C35E9">
        <w:rPr>
          <w:rFonts w:ascii="Trebuchet MS" w:eastAsia="Times New Roman" w:hAnsi="Trebuchet MS" w:cs="Times New Roman"/>
        </w:rPr>
        <w:t xml:space="preserve">hanno </w:t>
      </w:r>
      <w:r w:rsidRPr="00BB5C33">
        <w:rPr>
          <w:rFonts w:ascii="Trebuchet MS" w:eastAsia="Times New Roman" w:hAnsi="Trebuchet MS" w:cs="Times New Roman"/>
        </w:rPr>
        <w:t>presentano</w:t>
      </w:r>
      <w:r w:rsidR="009C35E9">
        <w:rPr>
          <w:rFonts w:ascii="Trebuchet MS" w:eastAsia="Times New Roman" w:hAnsi="Trebuchet MS" w:cs="Times New Roman"/>
        </w:rPr>
        <w:t xml:space="preserve"> questa mattina</w:t>
      </w:r>
      <w:r w:rsidRPr="00BB5C33">
        <w:rPr>
          <w:rFonts w:ascii="Trebuchet MS" w:eastAsia="Times New Roman" w:hAnsi="Trebuchet MS" w:cs="Times New Roman"/>
        </w:rPr>
        <w:t xml:space="preserve"> </w:t>
      </w:r>
      <w:r w:rsidR="00263E5A">
        <w:rPr>
          <w:rFonts w:ascii="Trebuchet MS" w:eastAsia="Times New Roman" w:hAnsi="Trebuchet MS" w:cs="Times New Roman"/>
        </w:rPr>
        <w:t>il</w:t>
      </w:r>
      <w:r w:rsidRPr="00BB5C33">
        <w:rPr>
          <w:rFonts w:ascii="Trebuchet MS" w:eastAsia="Times New Roman" w:hAnsi="Trebuchet MS" w:cs="Times New Roman"/>
        </w:rPr>
        <w:t xml:space="preserve"> </w:t>
      </w:r>
      <w:r w:rsidRPr="00BB5C33">
        <w:rPr>
          <w:rFonts w:ascii="Trebuchet MS" w:eastAsia="Times New Roman" w:hAnsi="Trebuchet MS" w:cs="Times New Roman"/>
          <w:b/>
          <w:i/>
        </w:rPr>
        <w:t>Bando Volontariato</w:t>
      </w:r>
      <w:r w:rsidR="009C35E9">
        <w:rPr>
          <w:rFonts w:ascii="Trebuchet MS" w:eastAsia="Times New Roman" w:hAnsi="Trebuchet MS" w:cs="Times New Roman"/>
          <w:b/>
          <w:i/>
        </w:rPr>
        <w:t xml:space="preserve"> 2018</w:t>
      </w:r>
      <w:r w:rsidRPr="00BB5C33">
        <w:rPr>
          <w:rFonts w:ascii="Trebuchet MS" w:eastAsia="Times New Roman" w:hAnsi="Trebuchet MS" w:cs="Times New Roman"/>
        </w:rPr>
        <w:t xml:space="preserve">, un’iniziativa per promuovere e rafforzare la realizzazione di progetti in rete attuati dalle organizzazioni di volontariato del territorio lombardo. </w:t>
      </w:r>
      <w:r w:rsidRPr="009C35E9">
        <w:rPr>
          <w:rFonts w:ascii="Trebuchet MS" w:eastAsia="Times New Roman" w:hAnsi="Trebuchet MS" w:cs="Times New Roman"/>
          <w:b/>
        </w:rPr>
        <w:t xml:space="preserve">Il </w:t>
      </w:r>
      <w:r w:rsidR="00EF7731" w:rsidRPr="009C35E9">
        <w:rPr>
          <w:rFonts w:ascii="Trebuchet MS" w:eastAsia="Times New Roman" w:hAnsi="Trebuchet MS" w:cs="Times New Roman"/>
          <w:b/>
        </w:rPr>
        <w:t>budget</w:t>
      </w:r>
      <w:r w:rsidRPr="009C35E9">
        <w:rPr>
          <w:rFonts w:ascii="Trebuchet MS" w:eastAsia="Times New Roman" w:hAnsi="Trebuchet MS" w:cs="Times New Roman"/>
          <w:b/>
        </w:rPr>
        <w:t xml:space="preserve"> dal bando ammonta a </w:t>
      </w:r>
      <w:r w:rsidR="00EF7731" w:rsidRPr="009C35E9">
        <w:rPr>
          <w:rFonts w:ascii="Trebuchet MS" w:eastAsia="Times New Roman" w:hAnsi="Trebuchet MS" w:cs="Times New Roman"/>
          <w:b/>
        </w:rPr>
        <w:t xml:space="preserve">3 </w:t>
      </w:r>
      <w:r w:rsidRPr="009C35E9">
        <w:rPr>
          <w:rFonts w:ascii="Trebuchet MS" w:eastAsia="Times New Roman" w:hAnsi="Trebuchet MS" w:cs="Times New Roman"/>
          <w:b/>
        </w:rPr>
        <w:t>milioni di euro</w:t>
      </w:r>
      <w:r w:rsidR="0008011A">
        <w:rPr>
          <w:rFonts w:ascii="Trebuchet MS" w:eastAsia="Times New Roman" w:hAnsi="Trebuchet MS" w:cs="Times New Roman"/>
        </w:rPr>
        <w:t>:</w:t>
      </w:r>
      <w:r w:rsidRPr="00BB5C33">
        <w:rPr>
          <w:rFonts w:ascii="Trebuchet MS" w:eastAsia="Times New Roman" w:hAnsi="Trebuchet MS" w:cs="Times New Roman"/>
        </w:rPr>
        <w:t xml:space="preserve"> </w:t>
      </w:r>
      <w:r w:rsidR="00EF7731">
        <w:rPr>
          <w:rFonts w:ascii="Trebuchet MS" w:eastAsia="Times New Roman" w:hAnsi="Trebuchet MS" w:cs="Times New Roman"/>
        </w:rPr>
        <w:t xml:space="preserve">1 milione </w:t>
      </w:r>
      <w:r w:rsidR="00932898">
        <w:rPr>
          <w:rFonts w:ascii="Trebuchet MS" w:eastAsia="Times New Roman" w:hAnsi="Trebuchet MS" w:cs="Times New Roman"/>
        </w:rPr>
        <w:t>mess</w:t>
      </w:r>
      <w:r w:rsidR="0008011A">
        <w:rPr>
          <w:rFonts w:ascii="Trebuchet MS" w:eastAsia="Times New Roman" w:hAnsi="Trebuchet MS" w:cs="Times New Roman"/>
        </w:rPr>
        <w:t>o</w:t>
      </w:r>
      <w:r w:rsidR="00EF7731">
        <w:rPr>
          <w:rFonts w:ascii="Trebuchet MS" w:eastAsia="Times New Roman" w:hAnsi="Trebuchet MS" w:cs="Times New Roman"/>
        </w:rPr>
        <w:t xml:space="preserve"> a disposizione da Regione Lombardia e 2 milioni </w:t>
      </w:r>
      <w:r w:rsidR="003F00D6">
        <w:rPr>
          <w:rFonts w:ascii="Trebuchet MS" w:eastAsia="Times New Roman" w:hAnsi="Trebuchet MS" w:cs="Times New Roman"/>
        </w:rPr>
        <w:t>dal</w:t>
      </w:r>
      <w:r w:rsidRPr="00BB5C33">
        <w:rPr>
          <w:rFonts w:ascii="Trebuchet MS" w:eastAsia="Times New Roman" w:hAnsi="Trebuchet MS" w:cs="TT60o00"/>
        </w:rPr>
        <w:t xml:space="preserve"> Fondo Speciale per il Volontariato</w:t>
      </w:r>
      <w:r w:rsidRPr="00BB5C33">
        <w:rPr>
          <w:rFonts w:ascii="Trebuchet MS" w:eastAsia="Times New Roman" w:hAnsi="Trebuchet MS" w:cs="TT5Fo00"/>
        </w:rPr>
        <w:t xml:space="preserve">, istituito dalla </w:t>
      </w:r>
      <w:r w:rsidRPr="00BB5C33">
        <w:rPr>
          <w:rFonts w:ascii="Trebuchet MS" w:eastAsia="Times New Roman" w:hAnsi="Trebuchet MS" w:cs="TT60o00"/>
        </w:rPr>
        <w:t xml:space="preserve">Legge quadro sul volontariato n.266/91 </w:t>
      </w:r>
      <w:r w:rsidRPr="00BB5C33">
        <w:rPr>
          <w:rFonts w:ascii="Trebuchet MS" w:eastAsia="Times New Roman" w:hAnsi="Trebuchet MS" w:cs="TT5Fo00"/>
        </w:rPr>
        <w:t>e alimentato dai proventi delle fondazioni di origine bancaria.</w:t>
      </w:r>
    </w:p>
    <w:p w:rsidR="00BB5C33" w:rsidRPr="00BB5C33" w:rsidRDefault="00BB5C33" w:rsidP="00BB5C33">
      <w:pPr>
        <w:autoSpaceDE w:val="0"/>
        <w:autoSpaceDN w:val="0"/>
        <w:adjustRightInd w:val="0"/>
        <w:spacing w:after="0" w:line="240" w:lineRule="auto"/>
        <w:rPr>
          <w:rFonts w:ascii="Trebuchet MS" w:eastAsia="Times New Roman" w:hAnsi="Trebuchet MS" w:cs="TT60o00"/>
        </w:rPr>
      </w:pPr>
    </w:p>
    <w:p w:rsidR="00BB5C33" w:rsidRPr="00BB5C33" w:rsidRDefault="0014776F" w:rsidP="00BB5C33">
      <w:pPr>
        <w:snapToGrid w:val="0"/>
        <w:spacing w:before="240" w:after="160" w:line="259" w:lineRule="auto"/>
        <w:jc w:val="both"/>
        <w:rPr>
          <w:rFonts w:ascii="Trebuchet MS" w:eastAsia="MS Mincho" w:hAnsi="Trebuchet MS" w:cs="Trebuchet MS"/>
          <w:b/>
          <w:sz w:val="20"/>
          <w:szCs w:val="20"/>
          <w:lang w:eastAsia="ja-JP"/>
        </w:rPr>
      </w:pPr>
      <w:r>
        <w:rPr>
          <w:rFonts w:ascii="Trebuchet MS" w:eastAsia="MS Mincho" w:hAnsi="Trebuchet MS" w:cs="Trebuchet MS"/>
          <w:b/>
          <w:sz w:val="20"/>
          <w:szCs w:val="20"/>
          <w:lang w:eastAsia="ja-JP"/>
        </w:rPr>
        <w:t>LE ASSOCIAZIONI DI VOLONTARIATO POTENZIALI COSTRUTTORI DI CITT</w:t>
      </w:r>
      <w:r w:rsidRPr="0014776F">
        <w:rPr>
          <w:rFonts w:ascii="Trebuchet MS" w:eastAsia="MS Mincho" w:hAnsi="Trebuchet MS" w:cs="Trebuchet MS"/>
          <w:b/>
          <w:sz w:val="20"/>
          <w:szCs w:val="20"/>
          <w:lang w:eastAsia="ja-JP"/>
        </w:rPr>
        <w:t>Á</w:t>
      </w:r>
      <w:r>
        <w:rPr>
          <w:rFonts w:ascii="Trebuchet MS" w:eastAsia="MS Mincho" w:hAnsi="Trebuchet MS" w:cs="Trebuchet MS"/>
          <w:b/>
          <w:sz w:val="20"/>
          <w:szCs w:val="20"/>
          <w:lang w:eastAsia="ja-JP"/>
        </w:rPr>
        <w:t>-LABORATORIO</w:t>
      </w:r>
    </w:p>
    <w:p w:rsidR="00BB5C33" w:rsidRPr="00BB5C33" w:rsidRDefault="00BB5C33" w:rsidP="00BB5C33">
      <w:pPr>
        <w:snapToGrid w:val="0"/>
        <w:spacing w:before="120" w:after="0" w:line="240" w:lineRule="auto"/>
        <w:jc w:val="both"/>
        <w:rPr>
          <w:rFonts w:ascii="Trebuchet MS" w:eastAsia="Times New Roman" w:hAnsi="Trebuchet MS" w:cs="Times New Roman"/>
        </w:rPr>
      </w:pPr>
      <w:r w:rsidRPr="00BB5C33">
        <w:rPr>
          <w:rFonts w:ascii="Trebuchet MS" w:eastAsia="Times New Roman" w:hAnsi="Trebuchet MS" w:cs="Times New Roman"/>
        </w:rPr>
        <w:t>Attraverso questo bando si intende sostenere l’attivazione di esperienze di cittadinanza attiva in grado di promuovere il protagonismo dei cittadini nella presa in carico dei problemi della comunità per l’interesse generale.</w:t>
      </w:r>
    </w:p>
    <w:p w:rsidR="00BB5C33" w:rsidRPr="00BB5C33" w:rsidRDefault="00BB5C33" w:rsidP="00BB5C33">
      <w:pPr>
        <w:snapToGrid w:val="0"/>
        <w:spacing w:before="120" w:after="0" w:line="240" w:lineRule="auto"/>
        <w:jc w:val="both"/>
        <w:rPr>
          <w:rFonts w:ascii="Trebuchet MS" w:eastAsia="Times New Roman" w:hAnsi="Trebuchet MS" w:cs="Times New Roman"/>
        </w:rPr>
      </w:pPr>
      <w:r w:rsidRPr="00BB5C33">
        <w:rPr>
          <w:rFonts w:ascii="Trebuchet MS" w:eastAsia="Times New Roman" w:hAnsi="Trebuchet MS" w:cs="Times New Roman"/>
        </w:rPr>
        <w:t>Oggi sempre di più le organizzazioni di volontariato sono chiamate ad attivare nella città laboratori di cittadinanza attiva e solidale, sviluppando nei territori una cultura e una coscienza civile solidaristica che concorra in modo costruttivo alla individuazione dei bisogni.</w:t>
      </w:r>
    </w:p>
    <w:p w:rsidR="00BB5C33" w:rsidRPr="00BB5C33" w:rsidRDefault="00BB5C33" w:rsidP="00BB5C33">
      <w:pPr>
        <w:snapToGrid w:val="0"/>
        <w:spacing w:after="0" w:line="240" w:lineRule="auto"/>
        <w:jc w:val="both"/>
        <w:rPr>
          <w:rFonts w:ascii="Trebuchet MS" w:eastAsia="Times New Roman" w:hAnsi="Trebuchet MS" w:cs="Times New Roman"/>
        </w:rPr>
      </w:pPr>
    </w:p>
    <w:p w:rsidR="00BB5C33" w:rsidRPr="00BB5C33" w:rsidRDefault="00BB5C33" w:rsidP="00BB5C33">
      <w:pPr>
        <w:snapToGrid w:val="0"/>
        <w:spacing w:after="0" w:line="240" w:lineRule="auto"/>
        <w:jc w:val="both"/>
        <w:rPr>
          <w:rFonts w:ascii="Trebuchet MS" w:eastAsia="Times New Roman" w:hAnsi="Trebuchet MS" w:cs="Times New Roman"/>
        </w:rPr>
      </w:pPr>
      <w:r w:rsidRPr="00BB5C33">
        <w:rPr>
          <w:rFonts w:ascii="Trebuchet MS" w:eastAsia="Times New Roman" w:hAnsi="Trebuchet MS" w:cs="Times New Roman"/>
        </w:rPr>
        <w:t xml:space="preserve">Le organizzazioni di volontariato possono </w:t>
      </w:r>
      <w:r w:rsidRPr="00BB5C33">
        <w:rPr>
          <w:rFonts w:ascii="Trebuchet MS" w:eastAsia="Times New Roman" w:hAnsi="Trebuchet MS" w:cs="Times New Roman"/>
          <w:b/>
        </w:rPr>
        <w:t>diventare animatori di una nuova socialità</w:t>
      </w:r>
      <w:r w:rsidRPr="00BB5C33">
        <w:rPr>
          <w:rFonts w:ascii="Trebuchet MS" w:eastAsia="Times New Roman" w:hAnsi="Trebuchet MS" w:cs="Times New Roman"/>
        </w:rPr>
        <w:t>, di nuovi legami sociali, proprio per la loro possibilità di essere vicino alla domanda e alle istanze della società civile, di intervenire direttamente sui problemi della persona e della comunità, di essere partner autorevoli nei luoghi della programmazione e della progettazione sociale e di promuovere la partecipazione responsabile e l’empowerment delle persone.</w:t>
      </w:r>
    </w:p>
    <w:p w:rsidR="00BB5C33" w:rsidRPr="00BB5C33" w:rsidRDefault="00BB5C33" w:rsidP="00BB5C33">
      <w:pPr>
        <w:snapToGrid w:val="0"/>
        <w:spacing w:after="0" w:line="240" w:lineRule="auto"/>
        <w:jc w:val="both"/>
        <w:rPr>
          <w:rFonts w:ascii="Trebuchet MS" w:eastAsia="Times New Roman" w:hAnsi="Trebuchet MS" w:cs="Times New Roman"/>
        </w:rPr>
      </w:pPr>
    </w:p>
    <w:p w:rsidR="00BB5C33" w:rsidRPr="007905C9" w:rsidRDefault="00BB5C33" w:rsidP="00BB5C33">
      <w:pPr>
        <w:snapToGrid w:val="0"/>
        <w:spacing w:before="120" w:after="160" w:line="259" w:lineRule="auto"/>
        <w:jc w:val="both"/>
        <w:rPr>
          <w:rFonts w:ascii="Trebuchet MS" w:eastAsia="MS Mincho" w:hAnsi="Trebuchet MS" w:cs="Trebuchet MS"/>
          <w:lang w:eastAsia="ja-JP"/>
        </w:rPr>
      </w:pPr>
      <w:r w:rsidRPr="007905C9">
        <w:rPr>
          <w:rFonts w:ascii="Trebuchet MS" w:eastAsia="Times New Roman" w:hAnsi="Trebuchet MS" w:cs="Times New Roman"/>
        </w:rPr>
        <w:t xml:space="preserve">Per questi motivi il </w:t>
      </w:r>
      <w:r w:rsidRPr="007905C9">
        <w:rPr>
          <w:rFonts w:ascii="Trebuchet MS" w:eastAsia="Times New Roman" w:hAnsi="Trebuchet MS" w:cs="Times New Roman"/>
          <w:i/>
        </w:rPr>
        <w:t xml:space="preserve">Bando Volontariato </w:t>
      </w:r>
      <w:r w:rsidRPr="007905C9">
        <w:rPr>
          <w:rFonts w:ascii="Trebuchet MS" w:eastAsia="Times New Roman" w:hAnsi="Trebuchet MS" w:cs="Times New Roman"/>
        </w:rPr>
        <w:t xml:space="preserve">incentiva progetti </w:t>
      </w:r>
      <w:r w:rsidR="0008011A" w:rsidRPr="007905C9">
        <w:rPr>
          <w:rFonts w:ascii="Trebuchet MS" w:eastAsia="Times New Roman" w:hAnsi="Trebuchet MS" w:cs="Times New Roman"/>
        </w:rPr>
        <w:t>realizzati da</w:t>
      </w:r>
      <w:r w:rsidRPr="007905C9">
        <w:rPr>
          <w:rFonts w:ascii="Trebuchet MS" w:eastAsia="Times New Roman" w:hAnsi="Trebuchet MS" w:cs="Times New Roman"/>
        </w:rPr>
        <w:t xml:space="preserve"> </w:t>
      </w:r>
      <w:r w:rsidRPr="007905C9">
        <w:rPr>
          <w:rFonts w:ascii="Trebuchet MS" w:eastAsia="Times New Roman" w:hAnsi="Trebuchet MS" w:cs="Times New Roman"/>
          <w:b/>
        </w:rPr>
        <w:t>reti</w:t>
      </w:r>
      <w:r w:rsidRPr="007905C9">
        <w:rPr>
          <w:rFonts w:ascii="Trebuchet MS" w:eastAsia="Times New Roman" w:hAnsi="Trebuchet MS" w:cs="Times New Roman"/>
        </w:rPr>
        <w:t xml:space="preserve"> di organizzazioni che </w:t>
      </w:r>
      <w:r w:rsidRPr="007905C9">
        <w:rPr>
          <w:rFonts w:ascii="Trebuchet MS" w:eastAsia="MS Mincho" w:hAnsi="Trebuchet MS" w:cs="Trebuchet MS"/>
          <w:lang w:eastAsia="ja-JP"/>
        </w:rPr>
        <w:t xml:space="preserve">intendono sperimentare nei contesti locali laboratori di cittadinanza attiva e solidale </w:t>
      </w:r>
      <w:r w:rsidR="0008011A" w:rsidRPr="007905C9">
        <w:rPr>
          <w:rFonts w:ascii="Trebuchet MS" w:eastAsia="MS Mincho" w:hAnsi="Trebuchet MS" w:cs="Trebuchet MS"/>
          <w:lang w:eastAsia="ja-JP"/>
        </w:rPr>
        <w:t>in grado di</w:t>
      </w:r>
      <w:r w:rsidRPr="007905C9">
        <w:rPr>
          <w:rFonts w:ascii="Trebuchet MS" w:eastAsia="MS Mincho" w:hAnsi="Trebuchet MS" w:cs="Trebuchet MS"/>
          <w:lang w:eastAsia="ja-JP"/>
        </w:rPr>
        <w:t xml:space="preserve"> coinvolgere realtà sociali e produttive (cooperative, fondazioni, profit) presenti nei territori.</w:t>
      </w:r>
    </w:p>
    <w:p w:rsidR="00BB5C33" w:rsidRPr="007905C9" w:rsidRDefault="00BB5C33" w:rsidP="00BB5C33">
      <w:pPr>
        <w:snapToGrid w:val="0"/>
        <w:spacing w:before="120" w:after="160" w:line="259" w:lineRule="auto"/>
        <w:jc w:val="both"/>
        <w:rPr>
          <w:rFonts w:ascii="Trebuchet MS" w:eastAsia="MS Mincho" w:hAnsi="Trebuchet MS" w:cs="Trebuchet MS"/>
          <w:lang w:eastAsia="ja-JP"/>
        </w:rPr>
      </w:pPr>
      <w:r w:rsidRPr="007905C9">
        <w:rPr>
          <w:rFonts w:ascii="Trebuchet MS" w:eastAsia="MS Mincho" w:hAnsi="Trebuchet MS" w:cs="Trebuchet MS"/>
          <w:lang w:eastAsia="ja-JP"/>
        </w:rPr>
        <w:t>I progetti dovranno interessare una o più delle seguenti macro-aree:</w:t>
      </w:r>
    </w:p>
    <w:p w:rsidR="00BB5C33" w:rsidRPr="007905C9" w:rsidRDefault="00BB5C33" w:rsidP="00BB5C33">
      <w:pPr>
        <w:numPr>
          <w:ilvl w:val="0"/>
          <w:numId w:val="1"/>
        </w:numPr>
        <w:snapToGrid w:val="0"/>
        <w:spacing w:before="120" w:after="0" w:line="240" w:lineRule="auto"/>
        <w:jc w:val="both"/>
        <w:rPr>
          <w:rFonts w:ascii="Trebuchet MS" w:eastAsia="MS Mincho" w:hAnsi="Trebuchet MS" w:cs="Trebuchet MS"/>
          <w:lang w:eastAsia="ja-JP"/>
        </w:rPr>
      </w:pPr>
      <w:r w:rsidRPr="007905C9">
        <w:rPr>
          <w:rFonts w:ascii="Trebuchet MS" w:eastAsia="MS Mincho" w:hAnsi="Trebuchet MS" w:cs="Trebuchet MS"/>
          <w:lang w:eastAsia="ja-JP"/>
        </w:rPr>
        <w:t>individuazione di forme di cittadinanza attiva, dirette a favorire effetti generativi sulla comunità e sul territorio, realizzate con logiche di rete e con orientamento alla sostenibilità economica nel tempo;</w:t>
      </w:r>
    </w:p>
    <w:p w:rsidR="00BB5C33" w:rsidRPr="007905C9" w:rsidRDefault="00BB5C33" w:rsidP="00BB5C33">
      <w:pPr>
        <w:numPr>
          <w:ilvl w:val="0"/>
          <w:numId w:val="1"/>
        </w:numPr>
        <w:snapToGrid w:val="0"/>
        <w:spacing w:before="120" w:after="0" w:line="240" w:lineRule="auto"/>
        <w:jc w:val="both"/>
        <w:rPr>
          <w:rFonts w:ascii="Trebuchet MS" w:eastAsia="MS Mincho" w:hAnsi="Trebuchet MS" w:cs="Trebuchet MS"/>
          <w:lang w:eastAsia="ja-JP"/>
        </w:rPr>
      </w:pPr>
      <w:r w:rsidRPr="007905C9">
        <w:rPr>
          <w:rFonts w:ascii="Trebuchet MS" w:eastAsia="MS Mincho" w:hAnsi="Trebuchet MS" w:cs="Trebuchet MS"/>
          <w:lang w:eastAsia="ja-JP"/>
        </w:rPr>
        <w:lastRenderedPageBreak/>
        <w:t>sperimentazione di progetti di animazione territoriale, finalizzati a rafforzare il tessuto e le reti sociali e a costruire connessioni tra le organizzazioni del privato sociale e le nuove forme non strutturate di partecipazione e volontariato. Interventi in grado di sviluppare risposte ai problemi dei territori con approcci di responsabilizzazione delle comunità valorizzando le zone periferiche dei territori;</w:t>
      </w:r>
    </w:p>
    <w:p w:rsidR="00BB5C33" w:rsidRPr="007905C9" w:rsidRDefault="00BB5C33" w:rsidP="00BB5C33">
      <w:pPr>
        <w:numPr>
          <w:ilvl w:val="0"/>
          <w:numId w:val="1"/>
        </w:numPr>
        <w:snapToGrid w:val="0"/>
        <w:spacing w:before="120" w:after="0" w:line="240" w:lineRule="auto"/>
        <w:jc w:val="both"/>
        <w:rPr>
          <w:rFonts w:ascii="Trebuchet MS" w:eastAsia="MS Mincho" w:hAnsi="Trebuchet MS" w:cs="Trebuchet MS"/>
          <w:lang w:eastAsia="ja-JP"/>
        </w:rPr>
      </w:pPr>
      <w:r w:rsidRPr="007905C9">
        <w:rPr>
          <w:rFonts w:ascii="Trebuchet MS" w:eastAsia="MS Mincho" w:hAnsi="Trebuchet MS" w:cs="Trebuchet MS"/>
          <w:lang w:eastAsia="ja-JP"/>
        </w:rPr>
        <w:t>ampliamento della base associativa con il coinvolgimento dei giovani, al fine di favorire, là dove possibile, anche il ricambio generazionale nella leadership delle organizzazioni di volontariato.</w:t>
      </w:r>
    </w:p>
    <w:p w:rsidR="00BB5C33" w:rsidRPr="007905C9" w:rsidRDefault="00BB5C33" w:rsidP="00BB5C33">
      <w:pPr>
        <w:snapToGrid w:val="0"/>
        <w:spacing w:before="240" w:after="160" w:line="259" w:lineRule="auto"/>
        <w:jc w:val="both"/>
        <w:rPr>
          <w:rFonts w:ascii="Trebuchet MS" w:eastAsia="MS Mincho" w:hAnsi="Trebuchet MS" w:cs="Trebuchet MS"/>
          <w:b/>
          <w:lang w:eastAsia="ja-JP"/>
        </w:rPr>
      </w:pPr>
    </w:p>
    <w:p w:rsidR="00BB5C33" w:rsidRPr="007905C9" w:rsidRDefault="00BB5C33" w:rsidP="00BB5C33">
      <w:pPr>
        <w:tabs>
          <w:tab w:val="center" w:pos="248"/>
        </w:tabs>
        <w:spacing w:after="160" w:line="259" w:lineRule="auto"/>
        <w:rPr>
          <w:rFonts w:ascii="Trebuchet MS" w:eastAsia="Times New Roman" w:hAnsi="Trebuchet MS" w:cs="Times New Roman"/>
          <w:b/>
        </w:rPr>
      </w:pPr>
      <w:r w:rsidRPr="007905C9">
        <w:rPr>
          <w:rFonts w:ascii="Trebuchet MS" w:eastAsia="Times New Roman" w:hAnsi="Trebuchet MS" w:cs="Times New Roman"/>
          <w:b/>
        </w:rPr>
        <w:t>COME PARTECIPARE</w:t>
      </w:r>
    </w:p>
    <w:p w:rsidR="00BB5C33" w:rsidRPr="007905C9" w:rsidRDefault="00BB5C33" w:rsidP="00BB5C33">
      <w:pPr>
        <w:tabs>
          <w:tab w:val="center" w:pos="248"/>
        </w:tabs>
        <w:spacing w:after="160" w:line="259" w:lineRule="auto"/>
        <w:jc w:val="both"/>
        <w:rPr>
          <w:rFonts w:ascii="Trebuchet MS" w:eastAsia="Times New Roman" w:hAnsi="Trebuchet MS" w:cs="Times New Roman"/>
        </w:rPr>
      </w:pPr>
      <w:r w:rsidRPr="007905C9">
        <w:rPr>
          <w:rFonts w:ascii="Trebuchet MS" w:eastAsia="Times New Roman" w:hAnsi="Trebuchet MS" w:cs="Times New Roman"/>
        </w:rPr>
        <w:t>I soggetti capofila devono essere organizzazioni di volontariato iscritte al registro regionale della Lombardia (sezioni regionali e provinciali) del volontariato. I</w:t>
      </w:r>
      <w:r w:rsidR="007905C9" w:rsidRPr="007905C9">
        <w:rPr>
          <w:rFonts w:ascii="Trebuchet MS" w:eastAsia="Times New Roman" w:hAnsi="Trebuchet MS" w:cs="Times New Roman"/>
        </w:rPr>
        <w:t xml:space="preserve"> </w:t>
      </w:r>
      <w:r w:rsidR="0008011A" w:rsidRPr="007905C9">
        <w:rPr>
          <w:rFonts w:ascii="Trebuchet MS" w:eastAsia="Times New Roman" w:hAnsi="Trebuchet MS" w:cs="Times New Roman"/>
        </w:rPr>
        <w:t>progetti dovranno essere presentati da una rete composta da almeno quattro soggetti (il soggetto capofila con almeno altre tre organizzazioni di terzo settore)</w:t>
      </w:r>
      <w:r w:rsidRPr="007905C9">
        <w:rPr>
          <w:rFonts w:ascii="Trebuchet MS" w:eastAsia="Times New Roman" w:hAnsi="Trebuchet MS" w:cs="Times New Roman"/>
        </w:rPr>
        <w:t xml:space="preserve">. I progetti, da realizzare sul territorio lombardo, potranno essere presentati entro le ore 12 di </w:t>
      </w:r>
      <w:r w:rsidRPr="007905C9">
        <w:rPr>
          <w:rFonts w:ascii="Trebuchet MS" w:eastAsia="Times New Roman" w:hAnsi="Trebuchet MS" w:cs="Times New Roman"/>
          <w:b/>
        </w:rPr>
        <w:t>venerdì 15 dicembre 2017</w:t>
      </w:r>
      <w:r w:rsidRPr="007905C9">
        <w:rPr>
          <w:rFonts w:ascii="Trebuchet MS" w:eastAsia="Times New Roman" w:hAnsi="Trebuchet MS" w:cs="Times New Roman"/>
        </w:rPr>
        <w:t>. Il costo di un progetto potrà essere al massimo di 75 mila euro. Il bando finanzierà fino al 70% del valore complessivo. Ogni organizzazione di volontariato potrà presentare un solo progetto</w:t>
      </w:r>
      <w:r w:rsidR="0008011A" w:rsidRPr="007905C9">
        <w:rPr>
          <w:rFonts w:ascii="Trebuchet MS" w:eastAsia="Times New Roman" w:hAnsi="Trebuchet MS" w:cs="Times New Roman"/>
        </w:rPr>
        <w:t xml:space="preserve"> come capofila</w:t>
      </w:r>
      <w:r w:rsidRPr="007905C9">
        <w:rPr>
          <w:rFonts w:ascii="Trebuchet MS" w:eastAsia="Times New Roman" w:hAnsi="Trebuchet MS" w:cs="Times New Roman"/>
        </w:rPr>
        <w:t>.</w:t>
      </w:r>
    </w:p>
    <w:p w:rsidR="00BB5C33" w:rsidRPr="007905C9" w:rsidRDefault="00BB5C33" w:rsidP="00BB5C33">
      <w:pPr>
        <w:tabs>
          <w:tab w:val="center" w:pos="248"/>
        </w:tabs>
        <w:spacing w:after="160" w:line="259" w:lineRule="auto"/>
        <w:jc w:val="both"/>
        <w:rPr>
          <w:rFonts w:ascii="Trebuchet MS" w:eastAsia="Times New Roman" w:hAnsi="Trebuchet MS" w:cs="Times New Roman"/>
        </w:rPr>
      </w:pPr>
      <w:r w:rsidRPr="007905C9">
        <w:rPr>
          <w:rFonts w:ascii="Trebuchet MS" w:eastAsia="Times New Roman" w:hAnsi="Trebuchet MS" w:cs="Times New Roman"/>
        </w:rPr>
        <w:t>I criteri di valutazione terranno conto della lettura del contesto</w:t>
      </w:r>
      <w:r w:rsidR="00263E5A" w:rsidRPr="007905C9">
        <w:rPr>
          <w:rFonts w:ascii="Trebuchet MS" w:eastAsia="Times New Roman" w:hAnsi="Trebuchet MS" w:cs="Times New Roman"/>
        </w:rPr>
        <w:t xml:space="preserve"> e</w:t>
      </w:r>
      <w:r w:rsidRPr="007905C9">
        <w:rPr>
          <w:rFonts w:ascii="Trebuchet MS" w:eastAsia="Times New Roman" w:hAnsi="Trebuchet MS" w:cs="Times New Roman"/>
        </w:rPr>
        <w:t xml:space="preserve"> dell</w:t>
      </w:r>
      <w:r w:rsidR="00263E5A" w:rsidRPr="007905C9">
        <w:rPr>
          <w:rFonts w:ascii="Trebuchet MS" w:eastAsia="Times New Roman" w:hAnsi="Trebuchet MS" w:cs="Times New Roman"/>
        </w:rPr>
        <w:t>’</w:t>
      </w:r>
      <w:r w:rsidRPr="007905C9">
        <w:rPr>
          <w:rFonts w:ascii="Trebuchet MS" w:eastAsia="Times New Roman" w:hAnsi="Trebuchet MS" w:cs="Times New Roman"/>
        </w:rPr>
        <w:t>analisi della situazione di partenza, della qualità dell’articolazione del progetto, della qualità della rete e della coerenza del piano economico-finanziario.</w:t>
      </w:r>
    </w:p>
    <w:p w:rsidR="00BB5C33" w:rsidRDefault="00BB5C33" w:rsidP="00BB5C33">
      <w:pPr>
        <w:tabs>
          <w:tab w:val="center" w:pos="248"/>
        </w:tabs>
        <w:spacing w:after="160" w:line="259" w:lineRule="auto"/>
        <w:jc w:val="both"/>
        <w:rPr>
          <w:rFonts w:ascii="Trebuchet MS" w:eastAsia="Times New Roman" w:hAnsi="Trebuchet MS" w:cs="Times New Roman"/>
        </w:rPr>
      </w:pPr>
      <w:r w:rsidRPr="007905C9">
        <w:rPr>
          <w:rFonts w:ascii="Trebuchet MS" w:eastAsia="Times New Roman" w:hAnsi="Trebuchet MS" w:cs="Times New Roman"/>
        </w:rPr>
        <w:t xml:space="preserve">Per presentare il progetto è necessario collegarsi al sito </w:t>
      </w:r>
      <w:hyperlink r:id="rId7" w:history="1">
        <w:r w:rsidRPr="007905C9">
          <w:rPr>
            <w:rFonts w:ascii="Trebuchet MS" w:eastAsia="Times New Roman" w:hAnsi="Trebuchet MS" w:cs="Times New Roman"/>
            <w:color w:val="0563C1"/>
            <w:u w:val="single"/>
          </w:rPr>
          <w:t>www.bandovolontariato.it</w:t>
        </w:r>
      </w:hyperlink>
      <w:r w:rsidRPr="007905C9">
        <w:rPr>
          <w:rFonts w:ascii="Trebuchet MS" w:eastAsia="Times New Roman" w:hAnsi="Trebuchet MS" w:cs="Times New Roman"/>
        </w:rPr>
        <w:t xml:space="preserve"> e selezionare la sezione “area riservata”, registrarsi, compilare la modulistica e inviare online la documentazione richiesta.</w:t>
      </w:r>
    </w:p>
    <w:p w:rsidR="00352A3A" w:rsidRDefault="00352A3A" w:rsidP="00BB5C33">
      <w:pPr>
        <w:tabs>
          <w:tab w:val="center" w:pos="248"/>
        </w:tabs>
        <w:spacing w:after="160" w:line="259" w:lineRule="auto"/>
        <w:jc w:val="both"/>
        <w:rPr>
          <w:rFonts w:ascii="Trebuchet MS" w:eastAsia="Times New Roman" w:hAnsi="Trebuchet MS" w:cs="Times New Roman"/>
        </w:rPr>
      </w:pPr>
      <w:r>
        <w:rPr>
          <w:rFonts w:ascii="Trebuchet MS" w:eastAsia="Times New Roman" w:hAnsi="Trebuchet MS" w:cs="Times New Roman"/>
        </w:rPr>
        <w:t xml:space="preserve">Per consulenza alla progettazione: Maria Piccio CSV di Pavia e provincia </w:t>
      </w:r>
      <w:hyperlink r:id="rId8" w:history="1">
        <w:r w:rsidRPr="004C672B">
          <w:rPr>
            <w:rStyle w:val="Collegamentoipertestuale"/>
            <w:rFonts w:ascii="Trebuchet MS" w:eastAsia="Times New Roman" w:hAnsi="Trebuchet MS" w:cs="Times New Roman"/>
          </w:rPr>
          <w:t>promozione@csvpavia.it</w:t>
        </w:r>
      </w:hyperlink>
    </w:p>
    <w:p w:rsidR="00352A3A" w:rsidRDefault="00352A3A" w:rsidP="00BB5C33">
      <w:pPr>
        <w:tabs>
          <w:tab w:val="center" w:pos="248"/>
        </w:tabs>
        <w:spacing w:after="160" w:line="259" w:lineRule="auto"/>
        <w:jc w:val="both"/>
        <w:rPr>
          <w:rFonts w:ascii="Trebuchet MS" w:eastAsia="Times New Roman" w:hAnsi="Trebuchet MS" w:cs="Times New Roman"/>
        </w:rPr>
      </w:pPr>
      <w:bookmarkStart w:id="0" w:name="_GoBack"/>
      <w:bookmarkEnd w:id="0"/>
    </w:p>
    <w:p w:rsidR="00352A3A" w:rsidRPr="007905C9" w:rsidRDefault="00352A3A" w:rsidP="00BB5C33">
      <w:pPr>
        <w:tabs>
          <w:tab w:val="center" w:pos="248"/>
        </w:tabs>
        <w:spacing w:after="160" w:line="259" w:lineRule="auto"/>
        <w:jc w:val="both"/>
        <w:rPr>
          <w:rFonts w:ascii="Trebuchet MS" w:eastAsia="Times New Roman" w:hAnsi="Trebuchet MS" w:cs="Times New Roman"/>
        </w:rPr>
      </w:pPr>
    </w:p>
    <w:p w:rsidR="00BB5C33" w:rsidRPr="00B96C3D" w:rsidRDefault="00BB5C33">
      <w:pPr>
        <w:rPr>
          <w:rFonts w:ascii="Trebuchet MS" w:hAnsi="Trebuchet MS"/>
          <w:sz w:val="20"/>
          <w:szCs w:val="20"/>
        </w:rPr>
      </w:pPr>
    </w:p>
    <w:sectPr w:rsidR="00BB5C33" w:rsidRPr="00B96C3D" w:rsidSect="00A61647">
      <w:headerReference w:type="default" r:id="rId9"/>
      <w:footerReference w:type="default" r:id="rId10"/>
      <w:pgSz w:w="11906" w:h="16838"/>
      <w:pgMar w:top="3261" w:right="1134" w:bottom="226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3722" w:rsidRDefault="003F3722" w:rsidP="00A61647">
      <w:pPr>
        <w:spacing w:after="0" w:line="240" w:lineRule="auto"/>
      </w:pPr>
      <w:r>
        <w:separator/>
      </w:r>
    </w:p>
  </w:endnote>
  <w:endnote w:type="continuationSeparator" w:id="0">
    <w:p w:rsidR="003F3722" w:rsidRDefault="003F3722" w:rsidP="00A61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T5Fo00">
    <w:panose1 w:val="00000000000000000000"/>
    <w:charset w:val="00"/>
    <w:family w:val="roman"/>
    <w:notTrueType/>
    <w:pitch w:val="default"/>
    <w:sig w:usb0="00000003" w:usb1="00000000" w:usb2="00000000" w:usb3="00000000" w:csb0="00000001" w:csb1="00000000"/>
  </w:font>
  <w:font w:name="TT60o00">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1647" w:rsidRDefault="00A61647">
    <w:pPr>
      <w:pStyle w:val="Pidipagina"/>
    </w:pPr>
    <w:r>
      <w:rPr>
        <w:noProof/>
        <w:color w:val="000000"/>
        <w:sz w:val="24"/>
        <w:szCs w:val="24"/>
        <w:lang w:eastAsia="it-IT"/>
      </w:rPr>
      <w:drawing>
        <wp:inline distT="0" distB="0" distL="0" distR="0">
          <wp:extent cx="6119366" cy="770890"/>
          <wp:effectExtent l="0" t="0" r="0" b="0"/>
          <wp:docPr id="68" name="Immagine 68" descr="cid:e0ea59ab-53e7-4704-9140-5130fee3a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8288" descr="cid:e0ea59ab-53e7-4704-9140-5130fee3a7a6"/>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t="86474" b="4832"/>
                  <a:stretch/>
                </pic:blipFill>
                <pic:spPr bwMode="auto">
                  <a:xfrm>
                    <a:off x="0" y="0"/>
                    <a:ext cx="6120130" cy="77098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3722" w:rsidRDefault="003F3722" w:rsidP="00A61647">
      <w:pPr>
        <w:spacing w:after="0" w:line="240" w:lineRule="auto"/>
      </w:pPr>
      <w:r>
        <w:separator/>
      </w:r>
    </w:p>
  </w:footnote>
  <w:footnote w:type="continuationSeparator" w:id="0">
    <w:p w:rsidR="003F3722" w:rsidRDefault="003F3722" w:rsidP="00A616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1647" w:rsidRDefault="00A61647">
    <w:pPr>
      <w:pStyle w:val="Intestazione"/>
    </w:pPr>
    <w:r>
      <w:rPr>
        <w:noProof/>
        <w:lang w:eastAsia="it-IT"/>
      </w:rPr>
      <w:drawing>
        <wp:anchor distT="0" distB="0" distL="114300" distR="114300" simplePos="0" relativeHeight="251657216" behindDoc="1" locked="0" layoutInCell="1" allowOverlap="1">
          <wp:simplePos x="0" y="0"/>
          <wp:positionH relativeFrom="page">
            <wp:posOffset>709295</wp:posOffset>
          </wp:positionH>
          <wp:positionV relativeFrom="page">
            <wp:posOffset>97790</wp:posOffset>
          </wp:positionV>
          <wp:extent cx="6132842" cy="1894488"/>
          <wp:effectExtent l="0" t="0" r="1270" b="0"/>
          <wp:wrapNone/>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78915"/>
                  <a:stretch/>
                </pic:blipFill>
                <pic:spPr bwMode="auto">
                  <a:xfrm>
                    <a:off x="0" y="0"/>
                    <a:ext cx="6132842" cy="1894488"/>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661B87"/>
    <w:multiLevelType w:val="hybridMultilevel"/>
    <w:tmpl w:val="6B7A9006"/>
    <w:lvl w:ilvl="0" w:tplc="04100019">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61647"/>
    <w:rsid w:val="0008011A"/>
    <w:rsid w:val="0014776F"/>
    <w:rsid w:val="00263E5A"/>
    <w:rsid w:val="00352A3A"/>
    <w:rsid w:val="003A4EDA"/>
    <w:rsid w:val="003F00D6"/>
    <w:rsid w:val="003F3722"/>
    <w:rsid w:val="00750631"/>
    <w:rsid w:val="007508CF"/>
    <w:rsid w:val="007905C9"/>
    <w:rsid w:val="007F5BC8"/>
    <w:rsid w:val="00932898"/>
    <w:rsid w:val="0094361C"/>
    <w:rsid w:val="00944B57"/>
    <w:rsid w:val="009C35E9"/>
    <w:rsid w:val="00A61647"/>
    <w:rsid w:val="00A62CC8"/>
    <w:rsid w:val="00B270BC"/>
    <w:rsid w:val="00B45ACE"/>
    <w:rsid w:val="00B96C3D"/>
    <w:rsid w:val="00BB5C33"/>
    <w:rsid w:val="00D05397"/>
    <w:rsid w:val="00E112E8"/>
    <w:rsid w:val="00E54871"/>
    <w:rsid w:val="00E92358"/>
    <w:rsid w:val="00EF773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C09CD8"/>
  <w15:docId w15:val="{D0592F3A-1413-4CD1-8553-F0809CDA3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44B5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6164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61647"/>
  </w:style>
  <w:style w:type="paragraph" w:styleId="Pidipagina">
    <w:name w:val="footer"/>
    <w:basedOn w:val="Normale"/>
    <w:link w:val="PidipaginaCarattere"/>
    <w:uiPriority w:val="99"/>
    <w:unhideWhenUsed/>
    <w:rsid w:val="00A6164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61647"/>
  </w:style>
  <w:style w:type="paragraph" w:styleId="Testofumetto">
    <w:name w:val="Balloon Text"/>
    <w:basedOn w:val="Normale"/>
    <w:link w:val="TestofumettoCarattere"/>
    <w:uiPriority w:val="99"/>
    <w:semiHidden/>
    <w:unhideWhenUsed/>
    <w:rsid w:val="009C35E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C35E9"/>
    <w:rPr>
      <w:rFonts w:ascii="Tahoma" w:hAnsi="Tahoma" w:cs="Tahoma"/>
      <w:sz w:val="16"/>
      <w:szCs w:val="16"/>
    </w:rPr>
  </w:style>
  <w:style w:type="character" w:styleId="Collegamentoipertestuale">
    <w:name w:val="Hyperlink"/>
    <w:basedOn w:val="Carpredefinitoparagrafo"/>
    <w:uiPriority w:val="99"/>
    <w:unhideWhenUsed/>
    <w:rsid w:val="00352A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mozione@csvpavia.it" TargetMode="External"/><Relationship Id="rId3" Type="http://schemas.openxmlformats.org/officeDocument/2006/relationships/settings" Target="settings.xml"/><Relationship Id="rId7" Type="http://schemas.openxmlformats.org/officeDocument/2006/relationships/hyperlink" Target="http://www.bandovolontariato.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cid:e0ea59ab-53e7-4704-9140-5130fee3a7a6"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637</Words>
  <Characters>3632</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 Arzuffi</dc:creator>
  <cp:lastModifiedBy>Fiorenza</cp:lastModifiedBy>
  <cp:revision>5</cp:revision>
  <dcterms:created xsi:type="dcterms:W3CDTF">2017-10-05T10:29:00Z</dcterms:created>
  <dcterms:modified xsi:type="dcterms:W3CDTF">2017-10-05T13:46:00Z</dcterms:modified>
</cp:coreProperties>
</file>