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B0E" w:rsidRPr="00F94C90" w:rsidRDefault="00FF5B0E" w:rsidP="00FF5B0E">
      <w:pPr>
        <w:rPr>
          <w:rFonts w:cs="Arial"/>
          <w:b/>
          <w:color w:val="262626"/>
          <w:sz w:val="28"/>
          <w:szCs w:val="24"/>
          <w:shd w:val="clear" w:color="auto" w:fill="FFFFFF"/>
        </w:rPr>
      </w:pPr>
      <w:r w:rsidRPr="00F94C90">
        <w:rPr>
          <w:rFonts w:cs="Arial"/>
          <w:b/>
          <w:color w:val="262626"/>
          <w:sz w:val="28"/>
          <w:szCs w:val="24"/>
          <w:shd w:val="clear" w:color="auto" w:fill="FFFFFF"/>
        </w:rPr>
        <w:t>Breve Biografia di Emilio Tadini</w:t>
      </w:r>
    </w:p>
    <w:p w:rsidR="00FF5B0E" w:rsidRPr="00F94C90" w:rsidRDefault="00FF5B0E" w:rsidP="00FF5B0E">
      <w:pPr>
        <w:spacing w:after="0" w:line="240" w:lineRule="auto"/>
        <w:jc w:val="both"/>
        <w:rPr>
          <w:b/>
          <w:color w:val="000000"/>
          <w:sz w:val="20"/>
          <w:szCs w:val="18"/>
          <w:shd w:val="clear" w:color="auto" w:fill="FFFFFF"/>
        </w:rPr>
      </w:pPr>
      <w:r w:rsidRPr="00F94C90">
        <w:rPr>
          <w:b/>
          <w:color w:val="000000"/>
          <w:sz w:val="20"/>
          <w:szCs w:val="18"/>
          <w:shd w:val="clear" w:color="auto" w:fill="FFFFFF"/>
        </w:rPr>
        <w:t>Emilio Tadini (Milano 5 giugno 1927-Milano 25 settembre 2002) è stato uno scrittore, un pittore, un critico d'arte, un poeta, un drammaturgo, un giornalista (della carta stampata e della televisione), un intellettuale civilmente impegnato.</w:t>
      </w:r>
    </w:p>
    <w:p w:rsidR="00FF5B0E" w:rsidRDefault="00FF5B0E" w:rsidP="00FF5B0E">
      <w:pPr>
        <w:spacing w:after="0" w:line="240" w:lineRule="auto"/>
        <w:rPr>
          <w:rFonts w:cs="Arial"/>
          <w:i/>
          <w:color w:val="333333"/>
          <w:sz w:val="20"/>
          <w:szCs w:val="18"/>
          <w:shd w:val="clear" w:color="auto" w:fill="FFFFFF"/>
        </w:rPr>
      </w:pPr>
      <w:r w:rsidRPr="00F94C90">
        <w:rPr>
          <w:rFonts w:cs="Arial"/>
          <w:i/>
          <w:color w:val="333333"/>
          <w:sz w:val="20"/>
          <w:szCs w:val="18"/>
          <w:shd w:val="clear" w:color="auto" w:fill="FFFFFF"/>
        </w:rPr>
        <w:t>Ha detto di lui il suo amico Umberto Eco: “uno scrittore che dipinge, un pittore che scrive”.</w:t>
      </w:r>
    </w:p>
    <w:p w:rsidR="00FF5B0E" w:rsidRDefault="00FF5B0E" w:rsidP="00FF5B0E">
      <w:pPr>
        <w:spacing w:after="0" w:line="240" w:lineRule="auto"/>
        <w:rPr>
          <w:rFonts w:cs="Arial"/>
          <w:i/>
          <w:color w:val="333333"/>
          <w:sz w:val="20"/>
          <w:szCs w:val="18"/>
          <w:shd w:val="clear" w:color="auto" w:fill="FFFFFF"/>
        </w:rPr>
      </w:pPr>
      <w:hyperlink r:id="rId4" w:history="1">
        <w:r w:rsidRPr="00574728">
          <w:rPr>
            <w:rStyle w:val="Collegamentoipertestuale"/>
            <w:rFonts w:cs="Arial"/>
            <w:i/>
            <w:sz w:val="20"/>
            <w:szCs w:val="18"/>
            <w:shd w:val="clear" w:color="auto" w:fill="FFFFFF"/>
          </w:rPr>
          <w:t>www.emiliotadini.wordpress.com</w:t>
        </w:r>
      </w:hyperlink>
    </w:p>
    <w:p w:rsidR="00FF5B0E" w:rsidRDefault="00FF5B0E" w:rsidP="00FF5B0E">
      <w:pPr>
        <w:spacing w:after="0" w:line="240" w:lineRule="auto"/>
        <w:rPr>
          <w:rFonts w:cs="Arial"/>
          <w:i/>
          <w:color w:val="333333"/>
          <w:sz w:val="20"/>
          <w:szCs w:val="18"/>
          <w:shd w:val="clear" w:color="auto" w:fill="FFFFFF"/>
        </w:rPr>
      </w:pPr>
    </w:p>
    <w:p w:rsidR="00FF5B0E" w:rsidRPr="00F94C90" w:rsidRDefault="00FF5B0E" w:rsidP="00FF5B0E">
      <w:pPr>
        <w:spacing w:after="0" w:line="240" w:lineRule="auto"/>
        <w:rPr>
          <w:rFonts w:cs="Arial"/>
          <w:i/>
          <w:color w:val="333333"/>
          <w:sz w:val="20"/>
          <w:szCs w:val="18"/>
          <w:shd w:val="clear" w:color="auto" w:fill="FFFFFF"/>
        </w:rPr>
      </w:pPr>
      <w:r>
        <w:rPr>
          <w:noProof/>
          <w:lang w:eastAsia="it-IT"/>
        </w:rPr>
        <w:drawing>
          <wp:anchor distT="0" distB="0" distL="114300" distR="114300" simplePos="0" relativeHeight="251660288" behindDoc="0" locked="0" layoutInCell="1" allowOverlap="1">
            <wp:simplePos x="0" y="0"/>
            <wp:positionH relativeFrom="margin">
              <wp:posOffset>0</wp:posOffset>
            </wp:positionH>
            <wp:positionV relativeFrom="margin">
              <wp:posOffset>4276725</wp:posOffset>
            </wp:positionV>
            <wp:extent cx="2362200" cy="2800350"/>
            <wp:effectExtent l="19050" t="0" r="0" b="0"/>
            <wp:wrapSquare wrapText="bothSides"/>
            <wp:docPr id="2" name="Immagine 2" descr="Fondazione_Pini_quadrotti_foto_BASSA_2013_10_17-Pagina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azione_Pini_quadrotti_foto_BASSA_2013_10_17-Pagina011-1"/>
                    <pic:cNvPicPr>
                      <a:picLocks noChangeAspect="1" noChangeArrowheads="1"/>
                    </pic:cNvPicPr>
                  </pic:nvPicPr>
                  <pic:blipFill>
                    <a:blip r:embed="rId5" cstate="print"/>
                    <a:srcRect/>
                    <a:stretch>
                      <a:fillRect/>
                    </a:stretch>
                  </pic:blipFill>
                  <pic:spPr bwMode="auto">
                    <a:xfrm>
                      <a:off x="0" y="0"/>
                      <a:ext cx="2362200" cy="2800350"/>
                    </a:xfrm>
                    <a:prstGeom prst="rect">
                      <a:avLst/>
                    </a:prstGeom>
                    <a:noFill/>
                    <a:ln w="9525">
                      <a:noFill/>
                      <a:miter lim="800000"/>
                      <a:headEnd/>
                      <a:tailEnd/>
                    </a:ln>
                  </pic:spPr>
                </pic:pic>
              </a:graphicData>
            </a:graphic>
          </wp:anchor>
        </w:drawing>
      </w:r>
    </w:p>
    <w:p w:rsidR="00FF5B0E" w:rsidRPr="00F94C90" w:rsidRDefault="00FF5B0E" w:rsidP="00FF5B0E">
      <w:pPr>
        <w:spacing w:after="0" w:line="240" w:lineRule="auto"/>
        <w:jc w:val="both"/>
        <w:rPr>
          <w:b/>
          <w:sz w:val="20"/>
          <w:szCs w:val="18"/>
        </w:rPr>
      </w:pPr>
      <w:r w:rsidRPr="00F94C90">
        <w:rPr>
          <w:b/>
          <w:sz w:val="20"/>
          <w:szCs w:val="18"/>
        </w:rPr>
        <w:t>La giovinezza</w:t>
      </w:r>
    </w:p>
    <w:p w:rsidR="00FF5B0E" w:rsidRPr="00F94C90" w:rsidRDefault="00FF5B0E" w:rsidP="00FF5B0E">
      <w:pPr>
        <w:spacing w:after="0" w:line="240" w:lineRule="auto"/>
        <w:jc w:val="both"/>
        <w:rPr>
          <w:sz w:val="20"/>
          <w:szCs w:val="18"/>
        </w:rPr>
      </w:pPr>
      <w:r w:rsidRPr="00F94C90">
        <w:rPr>
          <w:sz w:val="20"/>
          <w:szCs w:val="18"/>
        </w:rPr>
        <w:t xml:space="preserve">Emilio Tadini nasce a Milano il 5 giugno del 1927. Rimane orfano di madre a 6 anni e pochi anni dopo anche del padre per un incidente stradale. Vive la sua giovinezza prevalentemente accudito e accompagnato nella sua crescita dalla zia e dalla nonna. Con suo fratello eredita la tipografia e Casa Editrice Grafiche </w:t>
      </w:r>
      <w:proofErr w:type="spellStart"/>
      <w:r w:rsidRPr="00F94C90">
        <w:rPr>
          <w:sz w:val="20"/>
          <w:szCs w:val="18"/>
        </w:rPr>
        <w:t>Marucelli</w:t>
      </w:r>
      <w:proofErr w:type="spellEnd"/>
      <w:r w:rsidRPr="00F94C90">
        <w:rPr>
          <w:sz w:val="20"/>
          <w:szCs w:val="18"/>
        </w:rPr>
        <w:t xml:space="preserve"> acquistata dal nonno in via </w:t>
      </w:r>
      <w:proofErr w:type="spellStart"/>
      <w:r w:rsidRPr="00F94C90">
        <w:rPr>
          <w:sz w:val="20"/>
          <w:szCs w:val="18"/>
        </w:rPr>
        <w:t>Jommelli</w:t>
      </w:r>
      <w:proofErr w:type="spellEnd"/>
      <w:r w:rsidRPr="00F94C90">
        <w:rPr>
          <w:sz w:val="20"/>
          <w:szCs w:val="18"/>
        </w:rPr>
        <w:t xml:space="preserve">, 24. In quella palazzina su due piani, sfiorata dai bombardamenti durante la seconda guerra mondiale tra il quartiere </w:t>
      </w:r>
      <w:proofErr w:type="spellStart"/>
      <w:r w:rsidRPr="00F94C90">
        <w:rPr>
          <w:sz w:val="20"/>
          <w:szCs w:val="18"/>
        </w:rPr>
        <w:t>Casoretto</w:t>
      </w:r>
      <w:proofErr w:type="spellEnd"/>
      <w:r w:rsidRPr="00F94C90">
        <w:rPr>
          <w:sz w:val="20"/>
          <w:szCs w:val="18"/>
        </w:rPr>
        <w:t xml:space="preserve"> e piazzale Loreto, vivrà poi tutto il resto della sua vita. E’ cresciuto tra l’odore degli inchiostri, nella piccola impresa di famiglia dove venivano stampati i primi giornali economici: l’Esercente e il Corriere Agricolo, poi schiacciati dalla concorrenza di nuove testate economiche come Il Sole 24 Ore. Quest’attività fu poi seguita dal fratello Gianni, mentre Emilio ereditò dal padre la passione per la scrittura a cui dovette rinunciare per ragioni economiche e vi si dedicò da giovanissimo.</w:t>
      </w:r>
    </w:p>
    <w:p w:rsidR="00FF5B0E" w:rsidRPr="00F94C90" w:rsidRDefault="00FF5B0E" w:rsidP="00FF5B0E">
      <w:pPr>
        <w:spacing w:after="0" w:line="240" w:lineRule="auto"/>
        <w:jc w:val="both"/>
        <w:rPr>
          <w:sz w:val="20"/>
          <w:szCs w:val="18"/>
        </w:rPr>
      </w:pPr>
    </w:p>
    <w:p w:rsidR="00FF5B0E" w:rsidRPr="00F94C90" w:rsidRDefault="00FF5B0E" w:rsidP="00FF5B0E">
      <w:pPr>
        <w:spacing w:after="0" w:line="240" w:lineRule="auto"/>
        <w:jc w:val="both"/>
        <w:rPr>
          <w:b/>
          <w:sz w:val="20"/>
          <w:szCs w:val="18"/>
        </w:rPr>
      </w:pPr>
      <w:r w:rsidRPr="00F94C90">
        <w:rPr>
          <w:b/>
          <w:sz w:val="20"/>
          <w:szCs w:val="18"/>
        </w:rPr>
        <w:t>Scrittore</w:t>
      </w:r>
    </w:p>
    <w:p w:rsidR="00FF5B0E" w:rsidRPr="00F94C90" w:rsidRDefault="00FF5B0E" w:rsidP="00FF5B0E">
      <w:pPr>
        <w:spacing w:after="0" w:line="240" w:lineRule="auto"/>
        <w:jc w:val="both"/>
        <w:rPr>
          <w:color w:val="000000"/>
          <w:sz w:val="20"/>
          <w:szCs w:val="18"/>
          <w:shd w:val="clear" w:color="auto" w:fill="FFFFFF"/>
        </w:rPr>
      </w:pPr>
      <w:r w:rsidRPr="00F94C90">
        <w:rPr>
          <w:sz w:val="20"/>
          <w:szCs w:val="18"/>
        </w:rPr>
        <w:t xml:space="preserve">Emilio ad appena </w:t>
      </w:r>
      <w:r w:rsidRPr="00F94C90">
        <w:rPr>
          <w:color w:val="000000"/>
          <w:sz w:val="20"/>
          <w:szCs w:val="18"/>
          <w:shd w:val="clear" w:color="auto" w:fill="FFFFFF"/>
        </w:rPr>
        <w:t xml:space="preserve">vent’anni, nel </w:t>
      </w:r>
      <w:r w:rsidRPr="00F94C90">
        <w:rPr>
          <w:b/>
          <w:color w:val="000000"/>
          <w:sz w:val="20"/>
          <w:szCs w:val="18"/>
          <w:shd w:val="clear" w:color="auto" w:fill="FFFFFF"/>
        </w:rPr>
        <w:t>1947</w:t>
      </w:r>
      <w:r w:rsidRPr="00F94C90">
        <w:rPr>
          <w:color w:val="000000"/>
          <w:sz w:val="20"/>
          <w:szCs w:val="18"/>
          <w:shd w:val="clear" w:color="auto" w:fill="FFFFFF"/>
        </w:rPr>
        <w:t xml:space="preserve">, mostra i suoi interessi intellettuali e pubblica </w:t>
      </w:r>
      <w:r w:rsidRPr="00F94C90">
        <w:rPr>
          <w:b/>
          <w:color w:val="000000"/>
          <w:sz w:val="20"/>
          <w:szCs w:val="18"/>
          <w:shd w:val="clear" w:color="auto" w:fill="FFFFFF"/>
        </w:rPr>
        <w:t xml:space="preserve">un poemetto sulla rivista di Elio Vittorini “Politecnico”: La passione secondo San Matteo per il quale riceve un premio da Montale, Solmi e </w:t>
      </w:r>
      <w:proofErr w:type="spellStart"/>
      <w:r w:rsidRPr="00F94C90">
        <w:rPr>
          <w:b/>
          <w:color w:val="000000"/>
          <w:sz w:val="20"/>
          <w:szCs w:val="18"/>
          <w:shd w:val="clear" w:color="auto" w:fill="FFFFFF"/>
        </w:rPr>
        <w:t>Muscetta</w:t>
      </w:r>
      <w:proofErr w:type="spellEnd"/>
      <w:r w:rsidRPr="00F94C90">
        <w:rPr>
          <w:color w:val="000000"/>
          <w:sz w:val="20"/>
          <w:szCs w:val="18"/>
          <w:shd w:val="clear" w:color="auto" w:fill="FFFFFF"/>
        </w:rPr>
        <w:t xml:space="preserve">. Si laurea in Lettere ed inizia un mai interrotto lavoro di scrittura: poesie, saggi, romanzi. Nel </w:t>
      </w:r>
      <w:r w:rsidRPr="00F94C90">
        <w:rPr>
          <w:b/>
          <w:color w:val="000000"/>
          <w:sz w:val="20"/>
          <w:szCs w:val="18"/>
          <w:shd w:val="clear" w:color="auto" w:fill="FFFFFF"/>
        </w:rPr>
        <w:t>1960</w:t>
      </w:r>
      <w:r w:rsidRPr="00F94C90">
        <w:rPr>
          <w:color w:val="000000"/>
          <w:sz w:val="20"/>
          <w:szCs w:val="18"/>
          <w:shd w:val="clear" w:color="auto" w:fill="FFFFFF"/>
        </w:rPr>
        <w:t xml:space="preserve"> pubblica </w:t>
      </w:r>
      <w:r w:rsidRPr="00F94C90">
        <w:rPr>
          <w:rStyle w:val="Enfasicorsivo"/>
          <w:rFonts w:cs="Arial"/>
          <w:b/>
          <w:color w:val="000000"/>
          <w:sz w:val="20"/>
          <w:szCs w:val="18"/>
        </w:rPr>
        <w:t>Tre poemetti</w:t>
      </w:r>
      <w:r w:rsidRPr="00F94C90">
        <w:rPr>
          <w:rStyle w:val="apple-converted-space"/>
          <w:rFonts w:cs="Arial"/>
          <w:color w:val="000000"/>
          <w:sz w:val="20"/>
          <w:szCs w:val="18"/>
        </w:rPr>
        <w:t xml:space="preserve"> , nel </w:t>
      </w:r>
      <w:r w:rsidRPr="00F94C90">
        <w:rPr>
          <w:rStyle w:val="apple-converted-space"/>
          <w:rFonts w:cs="Arial"/>
          <w:b/>
          <w:color w:val="000000"/>
          <w:sz w:val="20"/>
          <w:szCs w:val="18"/>
        </w:rPr>
        <w:t xml:space="preserve">1963 </w:t>
      </w:r>
      <w:r w:rsidRPr="00F94C90">
        <w:rPr>
          <w:rStyle w:val="apple-converted-space"/>
          <w:rFonts w:cs="Arial"/>
          <w:color w:val="000000"/>
          <w:sz w:val="20"/>
          <w:szCs w:val="18"/>
        </w:rPr>
        <w:t xml:space="preserve">per Rizzoli </w:t>
      </w:r>
      <w:r w:rsidRPr="00F94C90">
        <w:rPr>
          <w:rFonts w:cs="Arial"/>
          <w:color w:val="000000"/>
          <w:sz w:val="20"/>
          <w:szCs w:val="18"/>
        </w:rPr>
        <w:t xml:space="preserve">il romanzo </w:t>
      </w:r>
      <w:r w:rsidRPr="00F94C90">
        <w:rPr>
          <w:rStyle w:val="Enfasicorsivo"/>
          <w:rFonts w:cs="Arial"/>
          <w:b/>
          <w:color w:val="000000"/>
          <w:sz w:val="20"/>
          <w:szCs w:val="18"/>
        </w:rPr>
        <w:t>Le armi l'amore</w:t>
      </w:r>
      <w:r w:rsidRPr="00F94C90">
        <w:rPr>
          <w:rFonts w:cs="Arial"/>
          <w:color w:val="000000"/>
          <w:sz w:val="20"/>
          <w:szCs w:val="18"/>
        </w:rPr>
        <w:t>, dedicato all'impresa di</w:t>
      </w:r>
      <w:r w:rsidRPr="00F94C90">
        <w:rPr>
          <w:rStyle w:val="apple-converted-space"/>
          <w:rFonts w:cs="Arial"/>
          <w:color w:val="000000"/>
          <w:sz w:val="20"/>
          <w:szCs w:val="18"/>
        </w:rPr>
        <w:t> Carlo Pisacane</w:t>
      </w:r>
      <w:r w:rsidRPr="00F94C90">
        <w:rPr>
          <w:rFonts w:cs="Arial"/>
          <w:color w:val="000000"/>
          <w:sz w:val="20"/>
          <w:szCs w:val="18"/>
        </w:rPr>
        <w:t xml:space="preserve">. Poi seguirono </w:t>
      </w:r>
      <w:r w:rsidRPr="00F94C90">
        <w:rPr>
          <w:rStyle w:val="Enfasicorsivo"/>
          <w:rFonts w:cs="Arial"/>
          <w:b/>
          <w:color w:val="000000"/>
          <w:sz w:val="20"/>
          <w:szCs w:val="18"/>
        </w:rPr>
        <w:t>L'Opera</w:t>
      </w:r>
      <w:r w:rsidRPr="00F94C90">
        <w:rPr>
          <w:rFonts w:cs="Arial"/>
          <w:b/>
          <w:color w:val="000000"/>
          <w:sz w:val="20"/>
          <w:szCs w:val="18"/>
        </w:rPr>
        <w:t>,</w:t>
      </w:r>
      <w:r w:rsidRPr="00F94C90">
        <w:rPr>
          <w:rStyle w:val="apple-converted-space"/>
          <w:rFonts w:cs="Arial"/>
          <w:b/>
          <w:color w:val="000000"/>
          <w:sz w:val="20"/>
          <w:szCs w:val="18"/>
        </w:rPr>
        <w:t> </w:t>
      </w:r>
      <w:r w:rsidRPr="00F94C90">
        <w:rPr>
          <w:rStyle w:val="apple-converted-space"/>
          <w:rFonts w:cs="Arial"/>
          <w:color w:val="000000"/>
          <w:sz w:val="20"/>
          <w:szCs w:val="18"/>
        </w:rPr>
        <w:t>(Einaudi</w:t>
      </w:r>
      <w:r w:rsidRPr="00F94C90">
        <w:rPr>
          <w:rStyle w:val="apple-converted-space"/>
          <w:rFonts w:cs="Arial"/>
          <w:b/>
          <w:color w:val="000000"/>
          <w:sz w:val="20"/>
          <w:szCs w:val="18"/>
        </w:rPr>
        <w:t xml:space="preserve"> </w:t>
      </w:r>
      <w:r w:rsidRPr="00F94C90">
        <w:rPr>
          <w:rStyle w:val="sc"/>
          <w:rFonts w:cs="Arial"/>
          <w:b/>
          <w:color w:val="000000"/>
          <w:sz w:val="20"/>
          <w:szCs w:val="18"/>
        </w:rPr>
        <w:t>1980</w:t>
      </w:r>
      <w:r w:rsidRPr="00F94C90">
        <w:rPr>
          <w:rStyle w:val="sc"/>
          <w:rFonts w:cs="Arial"/>
          <w:color w:val="000000"/>
          <w:sz w:val="20"/>
          <w:szCs w:val="18"/>
        </w:rPr>
        <w:t>)</w:t>
      </w:r>
      <w:r w:rsidRPr="00F94C90">
        <w:rPr>
          <w:rFonts w:cs="Arial"/>
          <w:color w:val="000000"/>
          <w:sz w:val="20"/>
          <w:szCs w:val="18"/>
        </w:rPr>
        <w:t>;</w:t>
      </w:r>
      <w:r w:rsidRPr="00F94C90">
        <w:rPr>
          <w:rStyle w:val="apple-converted-space"/>
          <w:rFonts w:cs="Arial"/>
          <w:color w:val="000000"/>
          <w:sz w:val="20"/>
          <w:szCs w:val="18"/>
        </w:rPr>
        <w:t> </w:t>
      </w:r>
      <w:r w:rsidRPr="00F94C90">
        <w:rPr>
          <w:rStyle w:val="Enfasicorsivo"/>
          <w:rFonts w:cs="Arial"/>
          <w:b/>
          <w:color w:val="000000"/>
          <w:sz w:val="20"/>
          <w:szCs w:val="18"/>
        </w:rPr>
        <w:t>La lunga notte</w:t>
      </w:r>
      <w:r w:rsidRPr="00F94C90">
        <w:rPr>
          <w:rFonts w:cs="Arial"/>
          <w:b/>
          <w:color w:val="000000"/>
          <w:sz w:val="20"/>
          <w:szCs w:val="18"/>
        </w:rPr>
        <w:t>,</w:t>
      </w:r>
      <w:r w:rsidRPr="00F94C90">
        <w:rPr>
          <w:rStyle w:val="apple-converted-space"/>
          <w:rFonts w:cs="Arial"/>
          <w:b/>
          <w:color w:val="000000"/>
          <w:sz w:val="20"/>
          <w:szCs w:val="18"/>
        </w:rPr>
        <w:t> </w:t>
      </w:r>
      <w:r w:rsidRPr="00F94C90">
        <w:rPr>
          <w:rStyle w:val="apple-converted-space"/>
          <w:rFonts w:cs="Arial"/>
          <w:color w:val="000000"/>
          <w:sz w:val="20"/>
          <w:szCs w:val="18"/>
        </w:rPr>
        <w:t>(Rizzoli)</w:t>
      </w:r>
      <w:r w:rsidRPr="00F94C90">
        <w:rPr>
          <w:rStyle w:val="apple-converted-space"/>
          <w:rFonts w:cs="Arial"/>
          <w:b/>
          <w:color w:val="000000"/>
          <w:sz w:val="20"/>
          <w:szCs w:val="18"/>
        </w:rPr>
        <w:t xml:space="preserve"> </w:t>
      </w:r>
      <w:r w:rsidRPr="00F94C90">
        <w:rPr>
          <w:rStyle w:val="sc"/>
          <w:rFonts w:cs="Arial"/>
          <w:b/>
          <w:color w:val="000000"/>
          <w:sz w:val="20"/>
          <w:szCs w:val="18"/>
        </w:rPr>
        <w:t>1987 (vince il Premio Campiello)</w:t>
      </w:r>
      <w:r w:rsidRPr="00F94C90">
        <w:rPr>
          <w:rFonts w:cs="Arial"/>
          <w:b/>
          <w:color w:val="000000"/>
          <w:sz w:val="20"/>
          <w:szCs w:val="18"/>
        </w:rPr>
        <w:t>;</w:t>
      </w:r>
      <w:r w:rsidRPr="00F94C90">
        <w:rPr>
          <w:rStyle w:val="apple-converted-space"/>
          <w:rFonts w:cs="Arial"/>
          <w:color w:val="000000"/>
          <w:sz w:val="20"/>
          <w:szCs w:val="18"/>
        </w:rPr>
        <w:t> </w:t>
      </w:r>
      <w:r w:rsidRPr="00F94C90">
        <w:rPr>
          <w:rStyle w:val="apple-converted-space"/>
          <w:rFonts w:cs="Arial"/>
          <w:b/>
          <w:color w:val="000000"/>
          <w:sz w:val="20"/>
          <w:szCs w:val="18"/>
        </w:rPr>
        <w:t>L’insieme delle cose</w:t>
      </w:r>
      <w:r w:rsidRPr="00F94C90">
        <w:rPr>
          <w:rStyle w:val="apple-converted-space"/>
          <w:rFonts w:cs="Arial"/>
          <w:color w:val="000000"/>
          <w:sz w:val="20"/>
          <w:szCs w:val="18"/>
        </w:rPr>
        <w:t xml:space="preserve">, poesia edito da Garzanti </w:t>
      </w:r>
      <w:r w:rsidRPr="00F94C90">
        <w:rPr>
          <w:rStyle w:val="apple-converted-space"/>
          <w:rFonts w:cs="Arial"/>
          <w:b/>
          <w:color w:val="000000"/>
          <w:sz w:val="20"/>
          <w:szCs w:val="18"/>
        </w:rPr>
        <w:t>(1991</w:t>
      </w:r>
      <w:r w:rsidRPr="00F94C90">
        <w:rPr>
          <w:rStyle w:val="apple-converted-space"/>
          <w:rFonts w:cs="Arial"/>
          <w:color w:val="000000"/>
          <w:sz w:val="20"/>
          <w:szCs w:val="18"/>
        </w:rPr>
        <w:t xml:space="preserve">), </w:t>
      </w:r>
      <w:r w:rsidRPr="00F94C90">
        <w:rPr>
          <w:rStyle w:val="Enfasicorsivo"/>
          <w:rFonts w:cs="Arial"/>
          <w:b/>
          <w:color w:val="000000"/>
          <w:sz w:val="20"/>
          <w:szCs w:val="18"/>
        </w:rPr>
        <w:t>La tempesta</w:t>
      </w:r>
      <w:r w:rsidRPr="00F94C90">
        <w:rPr>
          <w:rFonts w:cs="Arial"/>
          <w:b/>
          <w:color w:val="000000"/>
          <w:sz w:val="20"/>
          <w:szCs w:val="18"/>
        </w:rPr>
        <w:t>,</w:t>
      </w:r>
      <w:r w:rsidRPr="00F94C90">
        <w:rPr>
          <w:rStyle w:val="apple-converted-space"/>
          <w:rFonts w:cs="Arial"/>
          <w:b/>
          <w:color w:val="000000"/>
          <w:sz w:val="20"/>
          <w:szCs w:val="18"/>
        </w:rPr>
        <w:t> </w:t>
      </w:r>
      <w:r w:rsidRPr="00F94C90">
        <w:rPr>
          <w:rStyle w:val="apple-converted-space"/>
          <w:rFonts w:cs="Arial"/>
          <w:color w:val="000000"/>
          <w:sz w:val="20"/>
          <w:szCs w:val="18"/>
        </w:rPr>
        <w:t>Einaudi</w:t>
      </w:r>
      <w:r w:rsidRPr="00F94C90">
        <w:rPr>
          <w:rStyle w:val="apple-converted-space"/>
          <w:rFonts w:cs="Arial"/>
          <w:b/>
          <w:color w:val="000000"/>
          <w:sz w:val="20"/>
          <w:szCs w:val="18"/>
        </w:rPr>
        <w:t xml:space="preserve"> </w:t>
      </w:r>
      <w:r w:rsidRPr="00F94C90">
        <w:rPr>
          <w:rStyle w:val="sc"/>
          <w:rFonts w:cs="Arial"/>
          <w:b/>
          <w:color w:val="000000"/>
          <w:sz w:val="20"/>
          <w:szCs w:val="18"/>
        </w:rPr>
        <w:t>1993 (Premio Strega)</w:t>
      </w:r>
      <w:r w:rsidRPr="00F94C90">
        <w:rPr>
          <w:rFonts w:cs="Arial"/>
          <w:b/>
          <w:color w:val="000000"/>
          <w:sz w:val="20"/>
          <w:szCs w:val="18"/>
        </w:rPr>
        <w:t>,</w:t>
      </w:r>
      <w:r w:rsidRPr="00F94C90">
        <w:rPr>
          <w:rFonts w:cs="Arial"/>
          <w:color w:val="000000"/>
          <w:sz w:val="20"/>
          <w:szCs w:val="18"/>
        </w:rPr>
        <w:t xml:space="preserve"> </w:t>
      </w:r>
      <w:r w:rsidRPr="00F94C90">
        <w:rPr>
          <w:rFonts w:cs="Arial"/>
          <w:b/>
          <w:color w:val="000000"/>
          <w:sz w:val="20"/>
          <w:szCs w:val="18"/>
        </w:rPr>
        <w:t>La deposizione (</w:t>
      </w:r>
      <w:r w:rsidRPr="00F94C90">
        <w:rPr>
          <w:rFonts w:cs="Arial"/>
          <w:color w:val="000000"/>
          <w:sz w:val="20"/>
          <w:szCs w:val="18"/>
        </w:rPr>
        <w:t xml:space="preserve"> Einaudi</w:t>
      </w:r>
      <w:r w:rsidRPr="00F94C90">
        <w:rPr>
          <w:rFonts w:cs="Arial"/>
          <w:b/>
          <w:color w:val="000000"/>
          <w:sz w:val="20"/>
          <w:szCs w:val="18"/>
        </w:rPr>
        <w:t xml:space="preserve"> 1997</w:t>
      </w:r>
      <w:r w:rsidRPr="00F94C90">
        <w:rPr>
          <w:rFonts w:cs="Arial"/>
          <w:color w:val="000000"/>
          <w:sz w:val="20"/>
          <w:szCs w:val="18"/>
        </w:rPr>
        <w:t xml:space="preserve">), </w:t>
      </w:r>
      <w:r w:rsidRPr="00F94C90">
        <w:rPr>
          <w:rFonts w:cs="Arial"/>
          <w:b/>
          <w:color w:val="000000"/>
          <w:sz w:val="20"/>
          <w:szCs w:val="18"/>
        </w:rPr>
        <w:t xml:space="preserve">La distanza ( </w:t>
      </w:r>
      <w:r w:rsidRPr="00F94C90">
        <w:rPr>
          <w:rFonts w:cs="Arial"/>
          <w:color w:val="000000"/>
          <w:sz w:val="20"/>
          <w:szCs w:val="18"/>
        </w:rPr>
        <w:t xml:space="preserve">Einaudi </w:t>
      </w:r>
      <w:r w:rsidRPr="00F94C90">
        <w:rPr>
          <w:rFonts w:cs="Arial"/>
          <w:b/>
          <w:color w:val="000000"/>
          <w:sz w:val="20"/>
          <w:szCs w:val="18"/>
        </w:rPr>
        <w:t>1998)</w:t>
      </w:r>
      <w:r w:rsidRPr="00F94C90">
        <w:rPr>
          <w:rFonts w:cs="Arial"/>
          <w:color w:val="000000"/>
          <w:sz w:val="20"/>
          <w:szCs w:val="18"/>
        </w:rPr>
        <w:t xml:space="preserve">, </w:t>
      </w:r>
      <w:r w:rsidRPr="00F94C90">
        <w:rPr>
          <w:rFonts w:cs="Arial"/>
          <w:b/>
          <w:color w:val="000000"/>
          <w:sz w:val="20"/>
          <w:szCs w:val="18"/>
        </w:rPr>
        <w:t>L’Occhio della pittura 1999</w:t>
      </w:r>
      <w:r w:rsidRPr="00F94C90">
        <w:rPr>
          <w:rFonts w:cs="Arial"/>
          <w:color w:val="000000"/>
          <w:sz w:val="20"/>
          <w:szCs w:val="18"/>
        </w:rPr>
        <w:t xml:space="preserve">, </w:t>
      </w:r>
      <w:r w:rsidRPr="00F94C90">
        <w:rPr>
          <w:rFonts w:cs="Arial"/>
          <w:b/>
          <w:color w:val="000000"/>
          <w:sz w:val="20"/>
          <w:szCs w:val="18"/>
        </w:rPr>
        <w:t>Eccetera</w:t>
      </w:r>
      <w:r w:rsidRPr="00F94C90">
        <w:rPr>
          <w:rFonts w:cs="Arial"/>
          <w:color w:val="000000"/>
          <w:sz w:val="20"/>
          <w:szCs w:val="18"/>
        </w:rPr>
        <w:t xml:space="preserve"> ultimo romanzo pubblicato post </w:t>
      </w:r>
      <w:proofErr w:type="spellStart"/>
      <w:r w:rsidRPr="00F94C90">
        <w:rPr>
          <w:rFonts w:cs="Arial"/>
          <w:color w:val="000000"/>
          <w:sz w:val="20"/>
          <w:szCs w:val="18"/>
        </w:rPr>
        <w:t>mortem</w:t>
      </w:r>
      <w:proofErr w:type="spellEnd"/>
      <w:r w:rsidRPr="00F94C90">
        <w:rPr>
          <w:rFonts w:cs="Arial"/>
          <w:color w:val="000000"/>
          <w:sz w:val="20"/>
          <w:szCs w:val="18"/>
        </w:rPr>
        <w:t xml:space="preserve"> </w:t>
      </w:r>
      <w:r w:rsidRPr="00F94C90">
        <w:rPr>
          <w:rFonts w:cs="Arial"/>
          <w:b/>
          <w:color w:val="000000"/>
          <w:sz w:val="20"/>
          <w:szCs w:val="18"/>
        </w:rPr>
        <w:t xml:space="preserve">2002 </w:t>
      </w:r>
      <w:r w:rsidRPr="00F94C90">
        <w:rPr>
          <w:rFonts w:cs="Arial"/>
          <w:color w:val="000000"/>
          <w:sz w:val="20"/>
          <w:szCs w:val="18"/>
        </w:rPr>
        <w:t xml:space="preserve">a cura del figlio Francesco Tadini e a seguire, a cura di Anna Modena in collaborazione Fondazione del Correre della Sera </w:t>
      </w:r>
      <w:r w:rsidRPr="00F94C90">
        <w:rPr>
          <w:rFonts w:cs="Helvetica"/>
          <w:b/>
          <w:color w:val="373737"/>
          <w:sz w:val="20"/>
          <w:szCs w:val="18"/>
          <w:shd w:val="clear" w:color="auto" w:fill="FFFFFF"/>
        </w:rPr>
        <w:t>Poemetti e poesie</w:t>
      </w:r>
      <w:r w:rsidRPr="00F94C90">
        <w:rPr>
          <w:rFonts w:cs="Helvetica"/>
          <w:color w:val="373737"/>
          <w:sz w:val="20"/>
          <w:szCs w:val="18"/>
          <w:shd w:val="clear" w:color="auto" w:fill="FFFFFF"/>
        </w:rPr>
        <w:t xml:space="preserve"> (Einaudi 2011).</w:t>
      </w:r>
    </w:p>
    <w:p w:rsidR="00FF5B0E" w:rsidRDefault="00FF5B0E" w:rsidP="00FF5B0E">
      <w:pPr>
        <w:spacing w:after="0" w:line="240" w:lineRule="auto"/>
        <w:jc w:val="both"/>
        <w:rPr>
          <w:color w:val="000000"/>
          <w:sz w:val="20"/>
          <w:szCs w:val="18"/>
          <w:shd w:val="clear" w:color="auto" w:fill="FFFFFF"/>
        </w:rPr>
      </w:pPr>
      <w:r w:rsidRPr="00F94C90">
        <w:rPr>
          <w:rFonts w:cs="Arial"/>
          <w:color w:val="000000"/>
          <w:sz w:val="20"/>
          <w:szCs w:val="18"/>
        </w:rPr>
        <w:t xml:space="preserve">La sua attività letteraria fu accompagnata e influenzata dalla sua attività di studio e traduzione di autori importanti e, all’epoca ancora poco noti, come </w:t>
      </w:r>
      <w:proofErr w:type="spellStart"/>
      <w:r w:rsidRPr="00F94C90">
        <w:rPr>
          <w:rFonts w:cs="Arial"/>
          <w:color w:val="000000"/>
          <w:sz w:val="20"/>
          <w:szCs w:val="18"/>
        </w:rPr>
        <w:t>Pound</w:t>
      </w:r>
      <w:proofErr w:type="spellEnd"/>
      <w:r w:rsidRPr="00F94C90">
        <w:rPr>
          <w:rFonts w:cs="Arial"/>
          <w:color w:val="000000"/>
          <w:sz w:val="20"/>
          <w:szCs w:val="18"/>
        </w:rPr>
        <w:t xml:space="preserve">, Eliot, Celine Faulkner, </w:t>
      </w:r>
      <w:proofErr w:type="spellStart"/>
      <w:r w:rsidRPr="00F94C90">
        <w:rPr>
          <w:rFonts w:cs="Arial"/>
          <w:color w:val="000000"/>
          <w:sz w:val="20"/>
          <w:szCs w:val="18"/>
        </w:rPr>
        <w:t>Malevic</w:t>
      </w:r>
      <w:proofErr w:type="spellEnd"/>
      <w:r w:rsidRPr="00F94C90">
        <w:rPr>
          <w:rFonts w:cs="Arial"/>
          <w:color w:val="000000"/>
          <w:sz w:val="20"/>
          <w:szCs w:val="18"/>
        </w:rPr>
        <w:t xml:space="preserve">. </w:t>
      </w:r>
      <w:r w:rsidRPr="00F94C90">
        <w:rPr>
          <w:color w:val="000000"/>
          <w:sz w:val="20"/>
          <w:szCs w:val="18"/>
          <w:shd w:val="clear" w:color="auto" w:fill="FFFFFF"/>
        </w:rPr>
        <w:t xml:space="preserve">Frequenta intellettuali da cui trae ispirazione come Vittorini, Solmi, Albe Steiner, ma soprattutto, in quella Milano del dopoguerra allaccia amicizia con molti giovani intellettuali e artisti da Umberto Eco a Dario Fo, da Lucio Fontana e Valerio </w:t>
      </w:r>
      <w:proofErr w:type="spellStart"/>
      <w:r w:rsidRPr="00F94C90">
        <w:rPr>
          <w:color w:val="000000"/>
          <w:sz w:val="20"/>
          <w:szCs w:val="18"/>
          <w:shd w:val="clear" w:color="auto" w:fill="FFFFFF"/>
        </w:rPr>
        <w:t>Adami</w:t>
      </w:r>
      <w:proofErr w:type="spellEnd"/>
      <w:r w:rsidRPr="00F94C90">
        <w:rPr>
          <w:color w:val="000000"/>
          <w:sz w:val="20"/>
          <w:szCs w:val="18"/>
          <w:shd w:val="clear" w:color="auto" w:fill="FFFFFF"/>
        </w:rPr>
        <w:t xml:space="preserve">, da </w:t>
      </w:r>
      <w:proofErr w:type="spellStart"/>
      <w:r w:rsidRPr="00F94C90">
        <w:rPr>
          <w:color w:val="000000"/>
          <w:sz w:val="20"/>
          <w:szCs w:val="18"/>
          <w:shd w:val="clear" w:color="auto" w:fill="FFFFFF"/>
        </w:rPr>
        <w:t>Alik</w:t>
      </w:r>
      <w:proofErr w:type="spellEnd"/>
      <w:r w:rsidRPr="00F94C90">
        <w:rPr>
          <w:color w:val="000000"/>
          <w:sz w:val="20"/>
          <w:szCs w:val="18"/>
          <w:shd w:val="clear" w:color="auto" w:fill="FFFFFF"/>
        </w:rPr>
        <w:t xml:space="preserve"> Cavalieri a Gianfranco Pardi, da </w:t>
      </w:r>
      <w:r w:rsidRPr="00F94C90">
        <w:rPr>
          <w:rFonts w:eastAsia="Times New Roman" w:cs="Tahoma"/>
          <w:iCs/>
          <w:color w:val="000000"/>
          <w:sz w:val="20"/>
          <w:szCs w:val="18"/>
          <w:lang w:eastAsia="it-IT"/>
        </w:rPr>
        <w:t>Mario Schifano</w:t>
      </w:r>
      <w:r w:rsidRPr="00F94C90">
        <w:rPr>
          <w:color w:val="000000"/>
          <w:sz w:val="20"/>
          <w:szCs w:val="18"/>
          <w:shd w:val="clear" w:color="auto" w:fill="FFFFFF"/>
        </w:rPr>
        <w:t xml:space="preserve"> a Lucio Del Pezzo e tanti altri. Tadini ama anche il teatro e all’interno del “circolo Diogene” con cui andava a teatro tre volte a settimana conosce e frequenta Grassi e Strehler. </w:t>
      </w:r>
    </w:p>
    <w:p w:rsidR="00FF5B0E" w:rsidRPr="00F94C90" w:rsidRDefault="00FF5B0E" w:rsidP="00FF5B0E">
      <w:pPr>
        <w:spacing w:after="0" w:line="240" w:lineRule="auto"/>
        <w:jc w:val="both"/>
        <w:rPr>
          <w:color w:val="000000"/>
          <w:sz w:val="20"/>
          <w:szCs w:val="18"/>
          <w:shd w:val="clear" w:color="auto" w:fill="FFFFFF"/>
        </w:rPr>
      </w:pPr>
    </w:p>
    <w:p w:rsidR="00FF5B0E" w:rsidRPr="00F94C90" w:rsidRDefault="00FF5B0E" w:rsidP="00FF5B0E">
      <w:pPr>
        <w:spacing w:after="0" w:line="240" w:lineRule="auto"/>
        <w:jc w:val="both"/>
        <w:rPr>
          <w:b/>
          <w:color w:val="000000"/>
          <w:sz w:val="20"/>
          <w:szCs w:val="18"/>
          <w:shd w:val="clear" w:color="auto" w:fill="FFFFFF"/>
        </w:rPr>
      </w:pPr>
      <w:r w:rsidRPr="00F94C90">
        <w:rPr>
          <w:b/>
          <w:color w:val="000000"/>
          <w:sz w:val="20"/>
          <w:szCs w:val="18"/>
          <w:shd w:val="clear" w:color="auto" w:fill="FFFFFF"/>
        </w:rPr>
        <w:t>Pittore</w:t>
      </w:r>
    </w:p>
    <w:p w:rsidR="00FF5B0E" w:rsidRPr="00F94C90" w:rsidRDefault="00FF5B0E" w:rsidP="00FF5B0E">
      <w:pPr>
        <w:spacing w:after="0" w:line="240" w:lineRule="auto"/>
        <w:rPr>
          <w:rFonts w:eastAsia="Times New Roman" w:cs="Tahoma"/>
          <w:b/>
          <w:color w:val="000000"/>
          <w:sz w:val="20"/>
          <w:szCs w:val="18"/>
          <w:lang w:eastAsia="it-IT"/>
        </w:rPr>
      </w:pPr>
      <w:r w:rsidRPr="00F94C90">
        <w:rPr>
          <w:rFonts w:cs="Arial"/>
          <w:color w:val="000000"/>
          <w:sz w:val="20"/>
          <w:szCs w:val="18"/>
        </w:rPr>
        <w:t xml:space="preserve">Accanto al suo amore per la scrittura si affianca negli anni ’50 l’amore per la pittura sviluppando un linguaggio pittorico molto autonomo a ricordare figure simboliche di quadri di Bosch. Su questo ciclo di pittura per lo più inserito nella serie </w:t>
      </w:r>
      <w:r w:rsidRPr="00F94C90">
        <w:rPr>
          <w:rFonts w:cs="Arial"/>
          <w:b/>
          <w:color w:val="000000"/>
          <w:sz w:val="20"/>
          <w:szCs w:val="18"/>
        </w:rPr>
        <w:t>“Saggio sul Nazismo” (1960)</w:t>
      </w:r>
      <w:r w:rsidRPr="00F94C90">
        <w:rPr>
          <w:rFonts w:cs="Arial"/>
          <w:color w:val="000000"/>
          <w:sz w:val="20"/>
          <w:szCs w:val="18"/>
        </w:rPr>
        <w:t xml:space="preserve"> la galleria Renzo Cortina di Milano dedicò nel 2008 un’ampia esposizione accompagnata da un catalogo.  Negli anni a seguire Tadini si avvicinò al </w:t>
      </w:r>
      <w:r w:rsidRPr="00F94C90">
        <w:rPr>
          <w:rFonts w:eastAsia="Times New Roman" w:cs="Tahoma"/>
          <w:i/>
          <w:iCs/>
          <w:color w:val="000000"/>
          <w:sz w:val="20"/>
          <w:szCs w:val="18"/>
          <w:lang w:eastAsia="it-IT"/>
        </w:rPr>
        <w:t xml:space="preserve">realismo esistenziale e alla </w:t>
      </w:r>
      <w:r w:rsidRPr="00F94C90">
        <w:rPr>
          <w:rFonts w:eastAsia="Times New Roman" w:cs="Tahoma"/>
          <w:color w:val="000000"/>
          <w:sz w:val="20"/>
          <w:szCs w:val="18"/>
          <w:lang w:eastAsia="it-IT"/>
        </w:rPr>
        <w:t xml:space="preserve"> “</w:t>
      </w:r>
      <w:r w:rsidRPr="00F94C90">
        <w:rPr>
          <w:rFonts w:eastAsia="Times New Roman" w:cs="Tahoma"/>
          <w:i/>
          <w:iCs/>
          <w:color w:val="000000"/>
          <w:sz w:val="20"/>
          <w:szCs w:val="18"/>
          <w:lang w:eastAsia="it-IT"/>
        </w:rPr>
        <w:t>Pop Art</w:t>
      </w:r>
      <w:r w:rsidRPr="00F94C90">
        <w:rPr>
          <w:rFonts w:eastAsia="Times New Roman" w:cs="Tahoma"/>
          <w:color w:val="000000"/>
          <w:sz w:val="20"/>
          <w:szCs w:val="18"/>
          <w:lang w:eastAsia="it-IT"/>
        </w:rPr>
        <w:t>” inglese. Fortemente influenzato dalla Pop art è “</w:t>
      </w:r>
      <w:r w:rsidRPr="00F94C90">
        <w:rPr>
          <w:rFonts w:eastAsia="Times New Roman" w:cs="Tahoma"/>
          <w:b/>
          <w:color w:val="000000"/>
          <w:sz w:val="20"/>
          <w:szCs w:val="18"/>
          <w:lang w:eastAsia="it-IT"/>
        </w:rPr>
        <w:t xml:space="preserve">Il posto dei bambini” (1966). </w:t>
      </w:r>
    </w:p>
    <w:p w:rsidR="00FF5B0E" w:rsidRPr="00F94C90" w:rsidRDefault="00FF5B0E" w:rsidP="00FF5B0E">
      <w:pPr>
        <w:spacing w:after="0" w:line="240" w:lineRule="auto"/>
        <w:rPr>
          <w:rFonts w:eastAsia="Times New Roman" w:cs="Tahoma"/>
          <w:b/>
          <w:color w:val="000000"/>
          <w:sz w:val="20"/>
          <w:szCs w:val="18"/>
          <w:lang w:eastAsia="it-IT"/>
        </w:rPr>
      </w:pPr>
      <w:r w:rsidRPr="00F94C90">
        <w:rPr>
          <w:rFonts w:eastAsia="Times New Roman" w:cs="Tahoma"/>
          <w:color w:val="000000"/>
          <w:sz w:val="20"/>
          <w:szCs w:val="18"/>
          <w:lang w:eastAsia="it-IT"/>
        </w:rPr>
        <w:t>Di questo periodo è il ciclo “V</w:t>
      </w:r>
      <w:r w:rsidRPr="00F94C90">
        <w:rPr>
          <w:rFonts w:eastAsia="Times New Roman" w:cs="Tahoma"/>
          <w:b/>
          <w:color w:val="000000"/>
          <w:sz w:val="20"/>
          <w:szCs w:val="18"/>
          <w:lang w:eastAsia="it-IT"/>
        </w:rPr>
        <w:t xml:space="preserve">ita di Voltaire” (1967) </w:t>
      </w:r>
      <w:r w:rsidRPr="00F94C90">
        <w:rPr>
          <w:rFonts w:eastAsia="Times New Roman" w:cs="Tahoma"/>
          <w:color w:val="000000"/>
          <w:sz w:val="20"/>
          <w:szCs w:val="18"/>
          <w:lang w:eastAsia="it-IT"/>
        </w:rPr>
        <w:t xml:space="preserve">. La sua prima esposizione personale è del </w:t>
      </w:r>
      <w:r w:rsidRPr="00F94C90">
        <w:rPr>
          <w:rFonts w:eastAsia="Times New Roman" w:cs="Tahoma"/>
          <w:b/>
          <w:color w:val="000000"/>
          <w:sz w:val="20"/>
          <w:szCs w:val="18"/>
          <w:lang w:eastAsia="it-IT"/>
        </w:rPr>
        <w:t xml:space="preserve">1961 </w:t>
      </w:r>
      <w:r w:rsidRPr="00F94C90">
        <w:rPr>
          <w:rFonts w:eastAsia="Times New Roman" w:cs="Tahoma"/>
          <w:color w:val="000000"/>
          <w:sz w:val="20"/>
          <w:szCs w:val="18"/>
          <w:lang w:eastAsia="it-IT"/>
        </w:rPr>
        <w:t xml:space="preserve">alla Galleria del Cavallino di Venezia e </w:t>
      </w:r>
      <w:r w:rsidRPr="00F94C90">
        <w:rPr>
          <w:rFonts w:eastAsia="Times New Roman" w:cs="Tahoma"/>
          <w:b/>
          <w:color w:val="000000"/>
          <w:sz w:val="20"/>
          <w:szCs w:val="18"/>
          <w:lang w:eastAsia="it-IT"/>
        </w:rPr>
        <w:t xml:space="preserve">il suo primo collezionista è stato il pittore </w:t>
      </w:r>
      <w:proofErr w:type="spellStart"/>
      <w:r w:rsidRPr="00F94C90">
        <w:rPr>
          <w:rFonts w:eastAsia="Times New Roman" w:cs="Tahoma"/>
          <w:b/>
          <w:color w:val="000000"/>
          <w:sz w:val="20"/>
          <w:szCs w:val="18"/>
          <w:lang w:eastAsia="it-IT"/>
        </w:rPr>
        <w:t>Trancredi</w:t>
      </w:r>
      <w:proofErr w:type="spellEnd"/>
      <w:r w:rsidRPr="00F94C90">
        <w:rPr>
          <w:rFonts w:eastAsia="Times New Roman" w:cs="Tahoma"/>
          <w:color w:val="000000"/>
          <w:sz w:val="20"/>
          <w:szCs w:val="18"/>
          <w:lang w:eastAsia="it-IT"/>
        </w:rPr>
        <w:t>. ma  l’inizio della sua ascesa artistica avviene con la partecipazione alla collettiva presso lo Studio Marconi nel 1965, della quale fecero parte anche altri tre grandi: </w:t>
      </w:r>
      <w:r w:rsidRPr="00F94C90">
        <w:rPr>
          <w:rFonts w:eastAsia="Times New Roman" w:cs="Tahoma"/>
          <w:i/>
          <w:iCs/>
          <w:color w:val="000000"/>
          <w:sz w:val="20"/>
          <w:szCs w:val="18"/>
          <w:lang w:eastAsia="it-IT"/>
        </w:rPr>
        <w:t xml:space="preserve">Mario Schifano, Valerio </w:t>
      </w:r>
      <w:proofErr w:type="spellStart"/>
      <w:r w:rsidRPr="00F94C90">
        <w:rPr>
          <w:rFonts w:eastAsia="Times New Roman" w:cs="Tahoma"/>
          <w:i/>
          <w:iCs/>
          <w:color w:val="000000"/>
          <w:sz w:val="20"/>
          <w:szCs w:val="18"/>
          <w:lang w:eastAsia="it-IT"/>
        </w:rPr>
        <w:t>Adami</w:t>
      </w:r>
      <w:proofErr w:type="spellEnd"/>
      <w:r w:rsidRPr="00F94C90">
        <w:rPr>
          <w:rFonts w:eastAsia="Times New Roman" w:cs="Tahoma"/>
          <w:i/>
          <w:iCs/>
          <w:color w:val="000000"/>
          <w:sz w:val="20"/>
          <w:szCs w:val="18"/>
          <w:lang w:eastAsia="it-IT"/>
        </w:rPr>
        <w:t> </w:t>
      </w:r>
      <w:r w:rsidRPr="00F94C90">
        <w:rPr>
          <w:rFonts w:eastAsia="Times New Roman" w:cs="Tahoma"/>
          <w:color w:val="000000"/>
          <w:sz w:val="20"/>
          <w:szCs w:val="18"/>
          <w:lang w:eastAsia="it-IT"/>
        </w:rPr>
        <w:t>e</w:t>
      </w:r>
      <w:r w:rsidRPr="00F94C90">
        <w:rPr>
          <w:rFonts w:eastAsia="Times New Roman" w:cs="Tahoma"/>
          <w:i/>
          <w:iCs/>
          <w:color w:val="000000"/>
          <w:sz w:val="20"/>
          <w:szCs w:val="18"/>
          <w:lang w:eastAsia="it-IT"/>
        </w:rPr>
        <w:t> Lucio Del Pezzo</w:t>
      </w:r>
      <w:r w:rsidRPr="00F94C90">
        <w:rPr>
          <w:rFonts w:eastAsia="Times New Roman" w:cs="Tahoma"/>
          <w:color w:val="000000"/>
          <w:sz w:val="20"/>
          <w:szCs w:val="18"/>
          <w:lang w:eastAsia="it-IT"/>
        </w:rPr>
        <w:t xml:space="preserve">. Fin dagli esordi, Tadini sviluppa la propria pittura per grandi cicli, costruendo il quadro secondo una tecnica di sovrapposizione di piani temporali in cui ricordo e realtà, tragico e comico, giocano di continuo uno contro l’altro. Seguì il ciclo </w:t>
      </w:r>
      <w:r w:rsidRPr="00F94C90">
        <w:rPr>
          <w:rFonts w:eastAsia="Times New Roman" w:cs="Tahoma"/>
          <w:b/>
          <w:color w:val="000000"/>
          <w:sz w:val="20"/>
          <w:szCs w:val="18"/>
          <w:lang w:eastAsia="it-IT"/>
        </w:rPr>
        <w:t xml:space="preserve">“L’uomo dell’organizzazione” (1968), Color &amp; Co del 1969, Viaggio in Italia 1970, Paesaggio di </w:t>
      </w:r>
      <w:proofErr w:type="spellStart"/>
      <w:r w:rsidRPr="00F94C90">
        <w:rPr>
          <w:rFonts w:eastAsia="Times New Roman" w:cs="Tahoma"/>
          <w:b/>
          <w:color w:val="000000"/>
          <w:sz w:val="20"/>
          <w:szCs w:val="18"/>
          <w:lang w:eastAsia="it-IT"/>
        </w:rPr>
        <w:t>Malevic</w:t>
      </w:r>
      <w:proofErr w:type="spellEnd"/>
      <w:r w:rsidRPr="00F94C90">
        <w:rPr>
          <w:rFonts w:eastAsia="Times New Roman" w:cs="Tahoma"/>
          <w:b/>
          <w:color w:val="000000"/>
          <w:sz w:val="20"/>
          <w:szCs w:val="18"/>
          <w:lang w:eastAsia="it-IT"/>
        </w:rPr>
        <w:t xml:space="preserve"> 1971, Archeologia 1972, Magazine </w:t>
      </w:r>
      <w:proofErr w:type="spellStart"/>
      <w:r w:rsidRPr="00F94C90">
        <w:rPr>
          <w:rFonts w:eastAsia="Times New Roman" w:cs="Tahoma"/>
          <w:b/>
          <w:color w:val="000000"/>
          <w:sz w:val="20"/>
          <w:szCs w:val="18"/>
          <w:lang w:eastAsia="it-IT"/>
        </w:rPr>
        <w:t>Réunis</w:t>
      </w:r>
      <w:proofErr w:type="spellEnd"/>
      <w:r w:rsidRPr="00F94C90">
        <w:rPr>
          <w:rFonts w:eastAsia="Times New Roman" w:cs="Tahoma"/>
          <w:b/>
          <w:color w:val="000000"/>
          <w:sz w:val="20"/>
          <w:szCs w:val="18"/>
          <w:lang w:eastAsia="it-IT"/>
        </w:rPr>
        <w:t xml:space="preserve"> 1973, Museo dell’Uomo, 1974 e Disordine in corpo classico 1981. </w:t>
      </w:r>
      <w:r w:rsidRPr="00F94C90">
        <w:rPr>
          <w:rFonts w:eastAsia="Times New Roman" w:cs="Tahoma"/>
          <w:color w:val="000000"/>
          <w:sz w:val="20"/>
          <w:szCs w:val="18"/>
          <w:lang w:eastAsia="it-IT"/>
        </w:rPr>
        <w:t>N</w:t>
      </w:r>
      <w:r w:rsidRPr="00F94C90">
        <w:rPr>
          <w:rFonts w:eastAsia="Times New Roman"/>
          <w:color w:val="000000"/>
          <w:sz w:val="20"/>
          <w:szCs w:val="18"/>
          <w:lang w:eastAsia="it-IT"/>
        </w:rPr>
        <w:t xml:space="preserve">el 1978 e nel 1982 viene invitato alla Biennale di Venezia </w:t>
      </w:r>
      <w:r w:rsidRPr="00F94C90">
        <w:rPr>
          <w:rFonts w:eastAsia="Times New Roman" w:cs="Tahoma"/>
          <w:color w:val="000000"/>
          <w:sz w:val="20"/>
          <w:szCs w:val="18"/>
          <w:lang w:eastAsia="it-IT"/>
        </w:rPr>
        <w:t xml:space="preserve"> </w:t>
      </w:r>
    </w:p>
    <w:p w:rsidR="00FF5B0E" w:rsidRPr="00F94C90" w:rsidRDefault="00FF5B0E" w:rsidP="00FF5B0E">
      <w:pPr>
        <w:spacing w:after="0" w:line="240" w:lineRule="auto"/>
        <w:rPr>
          <w:rFonts w:eastAsia="Times New Roman" w:cs="Tahoma"/>
          <w:color w:val="000000"/>
          <w:sz w:val="20"/>
          <w:szCs w:val="18"/>
          <w:lang w:eastAsia="it-IT"/>
        </w:rPr>
      </w:pPr>
      <w:r w:rsidRPr="00F94C90">
        <w:rPr>
          <w:rFonts w:eastAsia="Times New Roman"/>
          <w:color w:val="000000"/>
          <w:sz w:val="20"/>
          <w:szCs w:val="18"/>
          <w:lang w:eastAsia="it-IT"/>
        </w:rPr>
        <w:lastRenderedPageBreak/>
        <w:t xml:space="preserve">Nel </w:t>
      </w:r>
      <w:r w:rsidRPr="00F94C90">
        <w:rPr>
          <w:rFonts w:eastAsia="Times New Roman"/>
          <w:b/>
          <w:color w:val="000000"/>
          <w:sz w:val="20"/>
          <w:szCs w:val="18"/>
          <w:lang w:eastAsia="it-IT"/>
        </w:rPr>
        <w:t>1986</w:t>
      </w:r>
      <w:r w:rsidRPr="00F94C90">
        <w:rPr>
          <w:rFonts w:eastAsia="Times New Roman"/>
          <w:color w:val="000000"/>
          <w:sz w:val="20"/>
          <w:szCs w:val="18"/>
          <w:lang w:eastAsia="it-IT"/>
        </w:rPr>
        <w:t xml:space="preserve"> organizza un’importante esposizione alla </w:t>
      </w:r>
      <w:r w:rsidRPr="00F94C90">
        <w:rPr>
          <w:rFonts w:eastAsia="Times New Roman"/>
          <w:b/>
          <w:color w:val="000000"/>
          <w:sz w:val="20"/>
          <w:szCs w:val="18"/>
          <w:lang w:eastAsia="it-IT"/>
        </w:rPr>
        <w:t xml:space="preserve">Rotonda della </w:t>
      </w:r>
      <w:proofErr w:type="spellStart"/>
      <w:r w:rsidRPr="00F94C90">
        <w:rPr>
          <w:rFonts w:eastAsia="Times New Roman"/>
          <w:b/>
          <w:color w:val="000000"/>
          <w:sz w:val="20"/>
          <w:szCs w:val="18"/>
          <w:lang w:eastAsia="it-IT"/>
        </w:rPr>
        <w:t>Besana</w:t>
      </w:r>
      <w:proofErr w:type="spellEnd"/>
      <w:r w:rsidRPr="00F94C90">
        <w:rPr>
          <w:rFonts w:eastAsia="Times New Roman"/>
          <w:color w:val="000000"/>
          <w:sz w:val="20"/>
          <w:szCs w:val="18"/>
          <w:lang w:eastAsia="it-IT"/>
        </w:rPr>
        <w:t xml:space="preserve"> a Milano dove espone una serie di tele che preannunciano il ciclo dei </w:t>
      </w:r>
      <w:r w:rsidRPr="00F94C90">
        <w:rPr>
          <w:rFonts w:eastAsia="Times New Roman"/>
          <w:b/>
          <w:color w:val="000000"/>
          <w:sz w:val="20"/>
          <w:szCs w:val="18"/>
          <w:lang w:eastAsia="it-IT"/>
        </w:rPr>
        <w:t>“Profughi”</w:t>
      </w:r>
      <w:r w:rsidRPr="00F94C90">
        <w:rPr>
          <w:rFonts w:eastAsia="Times New Roman"/>
          <w:color w:val="000000"/>
          <w:sz w:val="20"/>
          <w:szCs w:val="18"/>
          <w:lang w:eastAsia="it-IT"/>
        </w:rPr>
        <w:t> e quello dedicato alle “</w:t>
      </w:r>
      <w:r w:rsidRPr="00F94C90">
        <w:rPr>
          <w:rFonts w:eastAsia="Times New Roman"/>
          <w:b/>
          <w:color w:val="000000"/>
          <w:sz w:val="20"/>
          <w:szCs w:val="18"/>
          <w:lang w:eastAsia="it-IT"/>
        </w:rPr>
        <w:t>Città italiane</w:t>
      </w:r>
      <w:r w:rsidRPr="00F94C90">
        <w:rPr>
          <w:rFonts w:eastAsia="Times New Roman"/>
          <w:color w:val="000000"/>
          <w:sz w:val="20"/>
          <w:szCs w:val="18"/>
          <w:lang w:eastAsia="it-IT"/>
        </w:rPr>
        <w:t>”,</w:t>
      </w:r>
      <w:r w:rsidRPr="00F94C90">
        <w:rPr>
          <w:rFonts w:eastAsia="Times New Roman"/>
          <w:i/>
          <w:iCs/>
          <w:color w:val="000000"/>
          <w:sz w:val="20"/>
          <w:szCs w:val="18"/>
          <w:lang w:eastAsia="it-IT"/>
        </w:rPr>
        <w:t> </w:t>
      </w:r>
      <w:r w:rsidRPr="00F94C90">
        <w:rPr>
          <w:rFonts w:eastAsia="Times New Roman"/>
          <w:color w:val="000000"/>
          <w:sz w:val="20"/>
          <w:szCs w:val="18"/>
          <w:lang w:eastAsia="it-IT"/>
        </w:rPr>
        <w:t xml:space="preserve">poi presentato nel </w:t>
      </w:r>
      <w:r w:rsidRPr="00F94C90">
        <w:rPr>
          <w:rFonts w:eastAsia="Times New Roman"/>
          <w:b/>
          <w:color w:val="000000"/>
          <w:sz w:val="20"/>
          <w:szCs w:val="18"/>
          <w:lang w:eastAsia="it-IT"/>
        </w:rPr>
        <w:t xml:space="preserve">1988 alla Tour </w:t>
      </w:r>
      <w:proofErr w:type="spellStart"/>
      <w:r w:rsidRPr="00F94C90">
        <w:rPr>
          <w:rFonts w:eastAsia="Times New Roman"/>
          <w:b/>
          <w:color w:val="000000"/>
          <w:sz w:val="20"/>
          <w:szCs w:val="18"/>
          <w:lang w:eastAsia="it-IT"/>
        </w:rPr>
        <w:t>Fromage</w:t>
      </w:r>
      <w:proofErr w:type="spellEnd"/>
      <w:r w:rsidRPr="00F94C90">
        <w:rPr>
          <w:rFonts w:eastAsia="Times New Roman"/>
          <w:b/>
          <w:color w:val="000000"/>
          <w:sz w:val="20"/>
          <w:szCs w:val="18"/>
          <w:lang w:eastAsia="it-IT"/>
        </w:rPr>
        <w:t xml:space="preserve"> di Aosta</w:t>
      </w:r>
      <w:r w:rsidRPr="00F94C90">
        <w:rPr>
          <w:rFonts w:eastAsia="Times New Roman"/>
          <w:color w:val="000000"/>
          <w:sz w:val="20"/>
          <w:szCs w:val="18"/>
          <w:lang w:eastAsia="it-IT"/>
        </w:rPr>
        <w:t xml:space="preserve">. Nel </w:t>
      </w:r>
      <w:r w:rsidRPr="00F94C90">
        <w:rPr>
          <w:rFonts w:eastAsia="Times New Roman"/>
          <w:b/>
          <w:color w:val="000000"/>
          <w:sz w:val="20"/>
          <w:szCs w:val="18"/>
          <w:lang w:eastAsia="it-IT"/>
        </w:rPr>
        <w:t>1990</w:t>
      </w:r>
      <w:r w:rsidRPr="00F94C90">
        <w:rPr>
          <w:rFonts w:eastAsia="Times New Roman"/>
          <w:color w:val="000000"/>
          <w:sz w:val="20"/>
          <w:szCs w:val="18"/>
          <w:lang w:eastAsia="it-IT"/>
        </w:rPr>
        <w:t xml:space="preserve"> espone allo </w:t>
      </w:r>
      <w:r w:rsidRPr="00F94C90">
        <w:rPr>
          <w:rFonts w:eastAsia="Times New Roman"/>
          <w:b/>
          <w:color w:val="000000"/>
          <w:sz w:val="20"/>
          <w:szCs w:val="18"/>
          <w:lang w:eastAsia="it-IT"/>
        </w:rPr>
        <w:t>Studio Marconi</w:t>
      </w:r>
      <w:r w:rsidRPr="00F94C90">
        <w:rPr>
          <w:rFonts w:eastAsia="Times New Roman"/>
          <w:color w:val="000000"/>
          <w:sz w:val="20"/>
          <w:szCs w:val="18"/>
          <w:lang w:eastAsia="it-IT"/>
        </w:rPr>
        <w:t xml:space="preserve"> una serie di </w:t>
      </w:r>
      <w:r w:rsidRPr="00F94C90">
        <w:rPr>
          <w:rFonts w:eastAsia="Times New Roman"/>
          <w:b/>
          <w:color w:val="000000"/>
          <w:sz w:val="20"/>
          <w:szCs w:val="18"/>
          <w:lang w:eastAsia="it-IT"/>
        </w:rPr>
        <w:t>grandi trittici</w:t>
      </w:r>
      <w:r w:rsidRPr="00F94C90">
        <w:rPr>
          <w:rFonts w:eastAsia="Times New Roman"/>
          <w:color w:val="000000"/>
          <w:sz w:val="20"/>
          <w:szCs w:val="18"/>
          <w:lang w:eastAsia="it-IT"/>
        </w:rPr>
        <w:t xml:space="preserve">. Del </w:t>
      </w:r>
      <w:r w:rsidRPr="00F94C90">
        <w:rPr>
          <w:rFonts w:eastAsia="Times New Roman"/>
          <w:b/>
          <w:color w:val="000000"/>
          <w:sz w:val="20"/>
          <w:szCs w:val="18"/>
          <w:lang w:eastAsia="it-IT"/>
        </w:rPr>
        <w:t>1992</w:t>
      </w:r>
      <w:r w:rsidRPr="00F94C90">
        <w:rPr>
          <w:rFonts w:eastAsia="Times New Roman"/>
          <w:color w:val="000000"/>
          <w:sz w:val="20"/>
          <w:szCs w:val="18"/>
          <w:lang w:eastAsia="it-IT"/>
        </w:rPr>
        <w:t xml:space="preserve"> è la serie </w:t>
      </w:r>
      <w:r w:rsidRPr="00F94C90">
        <w:rPr>
          <w:rFonts w:eastAsia="Times New Roman"/>
          <w:b/>
          <w:i/>
          <w:iCs/>
          <w:color w:val="000000"/>
          <w:sz w:val="20"/>
          <w:szCs w:val="18"/>
          <w:lang w:eastAsia="it-IT"/>
        </w:rPr>
        <w:t>Oltremare</w:t>
      </w:r>
      <w:r w:rsidRPr="00F94C90">
        <w:rPr>
          <w:rFonts w:eastAsia="Times New Roman"/>
          <w:b/>
          <w:color w:val="000000"/>
          <w:sz w:val="20"/>
          <w:szCs w:val="18"/>
          <w:lang w:eastAsia="it-IT"/>
        </w:rPr>
        <w:t> </w:t>
      </w:r>
      <w:r w:rsidRPr="00F94C90">
        <w:rPr>
          <w:rFonts w:eastAsia="Times New Roman"/>
          <w:color w:val="000000"/>
          <w:sz w:val="20"/>
          <w:szCs w:val="18"/>
          <w:lang w:eastAsia="it-IT"/>
        </w:rPr>
        <w:t xml:space="preserve">alla Galerie </w:t>
      </w:r>
      <w:proofErr w:type="spellStart"/>
      <w:r w:rsidRPr="00F94C90">
        <w:rPr>
          <w:rFonts w:eastAsia="Times New Roman"/>
          <w:color w:val="000000"/>
          <w:sz w:val="20"/>
          <w:szCs w:val="18"/>
          <w:lang w:eastAsia="it-IT"/>
        </w:rPr>
        <w:t>du</w:t>
      </w:r>
      <w:proofErr w:type="spellEnd"/>
      <w:r w:rsidRPr="00F94C90">
        <w:rPr>
          <w:rFonts w:eastAsia="Times New Roman"/>
          <w:color w:val="000000"/>
          <w:sz w:val="20"/>
          <w:szCs w:val="18"/>
          <w:lang w:eastAsia="it-IT"/>
        </w:rPr>
        <w:t xml:space="preserve"> </w:t>
      </w:r>
      <w:proofErr w:type="spellStart"/>
      <w:r w:rsidRPr="00F94C90">
        <w:rPr>
          <w:rFonts w:eastAsia="Times New Roman"/>
          <w:color w:val="000000"/>
          <w:sz w:val="20"/>
          <w:szCs w:val="18"/>
          <w:lang w:eastAsia="it-IT"/>
        </w:rPr>
        <w:t>Centre</w:t>
      </w:r>
      <w:proofErr w:type="spellEnd"/>
      <w:r w:rsidRPr="00F94C90">
        <w:rPr>
          <w:rFonts w:eastAsia="Times New Roman"/>
          <w:color w:val="000000"/>
          <w:sz w:val="20"/>
          <w:szCs w:val="18"/>
          <w:lang w:eastAsia="it-IT"/>
        </w:rPr>
        <w:t xml:space="preserve"> di Parigi. </w:t>
      </w:r>
      <w:r w:rsidRPr="00F94C90">
        <w:rPr>
          <w:rFonts w:eastAsia="Times New Roman" w:cs="Tahoma"/>
          <w:color w:val="000000"/>
          <w:sz w:val="20"/>
          <w:szCs w:val="18"/>
          <w:lang w:eastAsia="it-IT"/>
        </w:rPr>
        <w:t xml:space="preserve">Nel </w:t>
      </w:r>
      <w:r w:rsidRPr="00F94C90">
        <w:rPr>
          <w:rFonts w:eastAsia="Times New Roman" w:cs="Tahoma"/>
          <w:b/>
          <w:color w:val="000000"/>
          <w:sz w:val="20"/>
          <w:szCs w:val="18"/>
          <w:lang w:eastAsia="it-IT"/>
        </w:rPr>
        <w:t xml:space="preserve">1995 </w:t>
      </w:r>
      <w:r w:rsidRPr="00F94C90">
        <w:rPr>
          <w:rFonts w:eastAsia="Times New Roman" w:cs="Tahoma"/>
          <w:color w:val="000000"/>
          <w:sz w:val="20"/>
          <w:szCs w:val="18"/>
          <w:lang w:eastAsia="it-IT"/>
        </w:rPr>
        <w:t xml:space="preserve">alla Villa delle Rose di Bologna vengono presentati otto grandi trittici de </w:t>
      </w:r>
      <w:r w:rsidRPr="00F94C90">
        <w:rPr>
          <w:rFonts w:eastAsia="Times New Roman" w:cs="Tahoma"/>
          <w:b/>
          <w:color w:val="000000"/>
          <w:sz w:val="20"/>
          <w:szCs w:val="18"/>
          <w:lang w:eastAsia="it-IT"/>
        </w:rPr>
        <w:t>“Il ballo dei filosofi”.</w:t>
      </w:r>
      <w:r w:rsidRPr="00F94C90">
        <w:rPr>
          <w:rFonts w:eastAsia="Times New Roman" w:cs="Tahoma"/>
          <w:color w:val="000000"/>
          <w:sz w:val="20"/>
          <w:szCs w:val="18"/>
          <w:lang w:eastAsia="it-IT"/>
        </w:rPr>
        <w:t xml:space="preserve"> A partire dall’autunno 1995 fino all’ estate 1996 una grande mostra antologica e itinerante ha avuto luogo in Germania nei musei di </w:t>
      </w:r>
      <w:proofErr w:type="spellStart"/>
      <w:r w:rsidRPr="00F94C90">
        <w:rPr>
          <w:rFonts w:eastAsia="Times New Roman" w:cs="Tahoma"/>
          <w:color w:val="000000"/>
          <w:sz w:val="20"/>
          <w:szCs w:val="18"/>
          <w:lang w:eastAsia="it-IT"/>
        </w:rPr>
        <w:t>Stralsund</w:t>
      </w:r>
      <w:proofErr w:type="spellEnd"/>
      <w:r w:rsidRPr="00F94C90">
        <w:rPr>
          <w:rFonts w:eastAsia="Times New Roman" w:cs="Tahoma"/>
          <w:color w:val="000000"/>
          <w:sz w:val="20"/>
          <w:szCs w:val="18"/>
          <w:lang w:eastAsia="it-IT"/>
        </w:rPr>
        <w:t xml:space="preserve">, </w:t>
      </w:r>
      <w:proofErr w:type="spellStart"/>
      <w:r w:rsidRPr="00F94C90">
        <w:rPr>
          <w:rFonts w:eastAsia="Times New Roman" w:cs="Tahoma"/>
          <w:color w:val="000000"/>
          <w:sz w:val="20"/>
          <w:szCs w:val="18"/>
          <w:lang w:eastAsia="it-IT"/>
        </w:rPr>
        <w:t>Bochum</w:t>
      </w:r>
      <w:proofErr w:type="spellEnd"/>
      <w:r w:rsidRPr="00F94C90">
        <w:rPr>
          <w:rFonts w:eastAsia="Times New Roman" w:cs="Tahoma"/>
          <w:color w:val="000000"/>
          <w:sz w:val="20"/>
          <w:szCs w:val="18"/>
          <w:lang w:eastAsia="it-IT"/>
        </w:rPr>
        <w:t xml:space="preserve"> e </w:t>
      </w:r>
      <w:proofErr w:type="spellStart"/>
      <w:r w:rsidRPr="00F94C90">
        <w:rPr>
          <w:rFonts w:eastAsia="Times New Roman" w:cs="Tahoma"/>
          <w:color w:val="000000"/>
          <w:sz w:val="20"/>
          <w:szCs w:val="18"/>
          <w:lang w:eastAsia="it-IT"/>
        </w:rPr>
        <w:t>Darmstadt</w:t>
      </w:r>
      <w:proofErr w:type="spellEnd"/>
      <w:r w:rsidRPr="00F94C90">
        <w:rPr>
          <w:rFonts w:eastAsia="Times New Roman" w:cs="Tahoma"/>
          <w:color w:val="000000"/>
          <w:sz w:val="20"/>
          <w:szCs w:val="18"/>
          <w:lang w:eastAsia="it-IT"/>
        </w:rPr>
        <w:t xml:space="preserve"> accompagnata da una monografia a cura di </w:t>
      </w:r>
      <w:proofErr w:type="spellStart"/>
      <w:r w:rsidRPr="00F94C90">
        <w:rPr>
          <w:rFonts w:eastAsia="Times New Roman" w:cs="Tahoma"/>
          <w:i/>
          <w:iCs/>
          <w:color w:val="000000"/>
          <w:sz w:val="20"/>
          <w:szCs w:val="18"/>
          <w:lang w:eastAsia="it-IT"/>
        </w:rPr>
        <w:t>A.C.Quintavalle</w:t>
      </w:r>
      <w:r w:rsidRPr="00F94C90">
        <w:rPr>
          <w:rFonts w:eastAsia="Times New Roman" w:cs="Tahoma"/>
          <w:color w:val="000000"/>
          <w:sz w:val="20"/>
          <w:szCs w:val="18"/>
          <w:lang w:eastAsia="it-IT"/>
        </w:rPr>
        <w:t>.</w:t>
      </w:r>
      <w:proofErr w:type="spellEnd"/>
      <w:r w:rsidRPr="00F94C90">
        <w:rPr>
          <w:rFonts w:eastAsia="Times New Roman" w:cs="Tahoma"/>
          <w:color w:val="000000"/>
          <w:sz w:val="20"/>
          <w:szCs w:val="18"/>
          <w:lang w:eastAsia="it-IT"/>
        </w:rPr>
        <w:t xml:space="preserve"> Nel 1996 la mostra de “Il ballo dei filosofi” viene presentata alla galleria </w:t>
      </w:r>
      <w:proofErr w:type="spellStart"/>
      <w:r w:rsidRPr="00F94C90">
        <w:rPr>
          <w:rFonts w:eastAsia="Times New Roman" w:cs="Tahoma"/>
          <w:color w:val="000000"/>
          <w:sz w:val="20"/>
          <w:szCs w:val="18"/>
          <w:lang w:eastAsia="it-IT"/>
        </w:rPr>
        <w:t>Giò</w:t>
      </w:r>
      <w:proofErr w:type="spellEnd"/>
      <w:r w:rsidRPr="00F94C90">
        <w:rPr>
          <w:rFonts w:eastAsia="Times New Roman" w:cs="Tahoma"/>
          <w:color w:val="000000"/>
          <w:sz w:val="20"/>
          <w:szCs w:val="18"/>
          <w:lang w:eastAsia="it-IT"/>
        </w:rPr>
        <w:t xml:space="preserve"> Marconi. Nel 1997 espone presso la Galerie Karin </w:t>
      </w:r>
      <w:proofErr w:type="spellStart"/>
      <w:r w:rsidRPr="00F94C90">
        <w:rPr>
          <w:rFonts w:eastAsia="Times New Roman" w:cs="Tahoma"/>
          <w:color w:val="000000"/>
          <w:sz w:val="20"/>
          <w:szCs w:val="18"/>
          <w:lang w:eastAsia="it-IT"/>
        </w:rPr>
        <w:t>Fesel</w:t>
      </w:r>
      <w:proofErr w:type="spellEnd"/>
      <w:r w:rsidRPr="00F94C90">
        <w:rPr>
          <w:rFonts w:eastAsia="Times New Roman" w:cs="Tahoma"/>
          <w:color w:val="000000"/>
          <w:sz w:val="20"/>
          <w:szCs w:val="18"/>
          <w:lang w:eastAsia="it-IT"/>
        </w:rPr>
        <w:t xml:space="preserve"> a Düsseldorf, la Galerie Georges </w:t>
      </w:r>
      <w:proofErr w:type="spellStart"/>
      <w:r w:rsidRPr="00F94C90">
        <w:rPr>
          <w:rFonts w:eastAsia="Times New Roman" w:cs="Tahoma"/>
          <w:color w:val="000000"/>
          <w:sz w:val="20"/>
          <w:szCs w:val="18"/>
          <w:lang w:eastAsia="it-IT"/>
        </w:rPr>
        <w:t>Fall</w:t>
      </w:r>
      <w:proofErr w:type="spellEnd"/>
      <w:r w:rsidRPr="00F94C90">
        <w:rPr>
          <w:rFonts w:eastAsia="Times New Roman" w:cs="Tahoma"/>
          <w:color w:val="000000"/>
          <w:sz w:val="20"/>
          <w:szCs w:val="18"/>
          <w:lang w:eastAsia="it-IT"/>
        </w:rPr>
        <w:t xml:space="preserve"> a Parigi e il Museo di Castelvecchio a Verona. Gli ultimi cicli dipinti sono quelli delle </w:t>
      </w:r>
      <w:r w:rsidRPr="00F94C90">
        <w:rPr>
          <w:rFonts w:eastAsia="Times New Roman" w:cs="Tahoma"/>
          <w:b/>
          <w:color w:val="000000"/>
          <w:sz w:val="20"/>
          <w:szCs w:val="18"/>
          <w:lang w:eastAsia="it-IT"/>
        </w:rPr>
        <w:t>“Nature morte”</w:t>
      </w:r>
      <w:r w:rsidRPr="00F94C90">
        <w:rPr>
          <w:rFonts w:eastAsia="Times New Roman" w:cs="Tahoma"/>
          <w:i/>
          <w:iCs/>
          <w:color w:val="000000"/>
          <w:sz w:val="20"/>
          <w:szCs w:val="18"/>
          <w:lang w:eastAsia="it-IT"/>
        </w:rPr>
        <w:t> </w:t>
      </w:r>
      <w:r w:rsidRPr="00F94C90">
        <w:rPr>
          <w:rFonts w:eastAsia="Times New Roman" w:cs="Tahoma"/>
          <w:color w:val="000000"/>
          <w:sz w:val="20"/>
          <w:szCs w:val="18"/>
          <w:lang w:eastAsia="it-IT"/>
        </w:rPr>
        <w:t xml:space="preserve">e delle </w:t>
      </w:r>
      <w:r w:rsidRPr="00F94C90">
        <w:rPr>
          <w:rFonts w:eastAsia="Times New Roman" w:cs="Tahoma"/>
          <w:b/>
          <w:color w:val="000000"/>
          <w:sz w:val="20"/>
          <w:szCs w:val="18"/>
          <w:lang w:eastAsia="it-IT"/>
        </w:rPr>
        <w:t>“Fiabe</w:t>
      </w:r>
      <w:r w:rsidRPr="00F94C90">
        <w:rPr>
          <w:rFonts w:eastAsia="Times New Roman" w:cs="Tahoma"/>
          <w:color w:val="000000"/>
          <w:sz w:val="20"/>
          <w:szCs w:val="18"/>
          <w:lang w:eastAsia="it-IT"/>
        </w:rPr>
        <w:t>”</w:t>
      </w:r>
      <w:r w:rsidRPr="00F94C90">
        <w:rPr>
          <w:rFonts w:eastAsia="Times New Roman" w:cs="Tahoma"/>
          <w:i/>
          <w:iCs/>
          <w:color w:val="000000"/>
          <w:sz w:val="20"/>
          <w:szCs w:val="18"/>
          <w:lang w:eastAsia="it-IT"/>
        </w:rPr>
        <w:t> </w:t>
      </w:r>
      <w:r w:rsidRPr="00F94C90">
        <w:rPr>
          <w:rFonts w:eastAsia="Times New Roman" w:cs="Tahoma"/>
          <w:color w:val="000000"/>
          <w:sz w:val="20"/>
          <w:szCs w:val="18"/>
          <w:lang w:eastAsia="it-IT"/>
        </w:rPr>
        <w:t>che</w:t>
      </w:r>
      <w:r w:rsidRPr="00F94C90">
        <w:rPr>
          <w:rFonts w:eastAsia="Times New Roman" w:cs="Tahoma"/>
          <w:i/>
          <w:iCs/>
          <w:color w:val="000000"/>
          <w:sz w:val="20"/>
          <w:szCs w:val="18"/>
          <w:lang w:eastAsia="it-IT"/>
        </w:rPr>
        <w:t> </w:t>
      </w:r>
      <w:r w:rsidRPr="00F94C90">
        <w:rPr>
          <w:rFonts w:eastAsia="Times New Roman" w:cs="Tahoma"/>
          <w:color w:val="000000"/>
          <w:sz w:val="20"/>
          <w:szCs w:val="18"/>
          <w:lang w:eastAsia="it-IT"/>
        </w:rPr>
        <w:t xml:space="preserve">nel </w:t>
      </w:r>
      <w:r w:rsidRPr="00F94C90">
        <w:rPr>
          <w:rFonts w:eastAsia="Times New Roman" w:cs="Tahoma"/>
          <w:b/>
          <w:color w:val="000000"/>
          <w:sz w:val="20"/>
          <w:szCs w:val="18"/>
          <w:lang w:eastAsia="it-IT"/>
        </w:rPr>
        <w:t>1999</w:t>
      </w:r>
      <w:r w:rsidRPr="00F94C90">
        <w:rPr>
          <w:rFonts w:eastAsia="Times New Roman" w:cs="Tahoma"/>
          <w:color w:val="000000"/>
          <w:sz w:val="20"/>
          <w:szCs w:val="18"/>
          <w:lang w:eastAsia="it-IT"/>
        </w:rPr>
        <w:t xml:space="preserve"> sono presentate alla </w:t>
      </w:r>
      <w:proofErr w:type="spellStart"/>
      <w:r w:rsidRPr="00F94C90">
        <w:rPr>
          <w:rFonts w:eastAsia="Times New Roman" w:cs="Tahoma"/>
          <w:color w:val="000000"/>
          <w:sz w:val="20"/>
          <w:szCs w:val="18"/>
          <w:lang w:eastAsia="it-IT"/>
        </w:rPr>
        <w:t>Die</w:t>
      </w:r>
      <w:proofErr w:type="spellEnd"/>
      <w:r w:rsidRPr="00F94C90">
        <w:rPr>
          <w:rFonts w:eastAsia="Times New Roman" w:cs="Tahoma"/>
          <w:color w:val="000000"/>
          <w:sz w:val="20"/>
          <w:szCs w:val="18"/>
          <w:lang w:eastAsia="it-IT"/>
        </w:rPr>
        <w:t xml:space="preserve"> Galerie di Francoforte. Nel </w:t>
      </w:r>
      <w:r w:rsidRPr="00F94C90">
        <w:rPr>
          <w:rFonts w:eastAsia="Times New Roman" w:cs="Tahoma"/>
          <w:b/>
          <w:color w:val="000000"/>
          <w:sz w:val="20"/>
          <w:szCs w:val="18"/>
          <w:lang w:eastAsia="it-IT"/>
        </w:rPr>
        <w:t>2001</w:t>
      </w:r>
      <w:r w:rsidRPr="00F94C90">
        <w:rPr>
          <w:rFonts w:eastAsia="Times New Roman" w:cs="Tahoma"/>
          <w:color w:val="000000"/>
          <w:sz w:val="20"/>
          <w:szCs w:val="18"/>
          <w:lang w:eastAsia="it-IT"/>
        </w:rPr>
        <w:t xml:space="preserve"> la città di Milano gli rende omaggio con una mostra antologica Emilio Tadini:</w:t>
      </w:r>
      <w:r w:rsidRPr="00F94C90">
        <w:rPr>
          <w:rFonts w:eastAsia="Times New Roman" w:cs="Tahoma"/>
          <w:i/>
          <w:iCs/>
          <w:color w:val="000000"/>
          <w:sz w:val="20"/>
          <w:szCs w:val="18"/>
          <w:lang w:eastAsia="it-IT"/>
        </w:rPr>
        <w:t> </w:t>
      </w:r>
      <w:r w:rsidRPr="00F94C90">
        <w:rPr>
          <w:rFonts w:eastAsia="Times New Roman" w:cs="Tahoma"/>
          <w:color w:val="000000"/>
          <w:sz w:val="20"/>
          <w:szCs w:val="18"/>
          <w:lang w:eastAsia="it-IT"/>
        </w:rPr>
        <w:t>Opere 1959/2000</w:t>
      </w:r>
      <w:r w:rsidRPr="00F94C90">
        <w:rPr>
          <w:rFonts w:eastAsia="Times New Roman" w:cs="Tahoma"/>
          <w:i/>
          <w:iCs/>
          <w:color w:val="000000"/>
          <w:sz w:val="20"/>
          <w:szCs w:val="18"/>
          <w:lang w:eastAsia="it-IT"/>
        </w:rPr>
        <w:t xml:space="preserve">, </w:t>
      </w:r>
      <w:r w:rsidRPr="00F94C90">
        <w:rPr>
          <w:rFonts w:eastAsia="Times New Roman" w:cs="Tahoma"/>
          <w:color w:val="000000"/>
          <w:sz w:val="20"/>
          <w:szCs w:val="18"/>
          <w:lang w:eastAsia="it-IT"/>
        </w:rPr>
        <w:t xml:space="preserve">a </w:t>
      </w:r>
      <w:r w:rsidRPr="00F94C90">
        <w:rPr>
          <w:rFonts w:eastAsia="Times New Roman" w:cs="Tahoma"/>
          <w:b/>
          <w:color w:val="000000"/>
          <w:sz w:val="20"/>
          <w:szCs w:val="18"/>
          <w:lang w:eastAsia="it-IT"/>
        </w:rPr>
        <w:t>Palazzo Reale</w:t>
      </w:r>
      <w:r w:rsidRPr="00F94C90">
        <w:rPr>
          <w:rFonts w:eastAsia="Times New Roman" w:cs="Tahoma"/>
          <w:b/>
          <w:bCs/>
          <w:color w:val="000000"/>
          <w:sz w:val="20"/>
          <w:szCs w:val="18"/>
          <w:lang w:eastAsia="it-IT"/>
        </w:rPr>
        <w:t>. </w:t>
      </w:r>
      <w:r w:rsidRPr="00F94C90">
        <w:rPr>
          <w:rFonts w:eastAsia="Times New Roman" w:cs="Tahoma"/>
          <w:color w:val="000000"/>
          <w:sz w:val="20"/>
          <w:szCs w:val="18"/>
          <w:lang w:eastAsia="it-IT"/>
        </w:rPr>
        <w:t>Del</w:t>
      </w:r>
      <w:r w:rsidRPr="00F94C90">
        <w:rPr>
          <w:rFonts w:eastAsia="Times New Roman" w:cs="Tahoma"/>
          <w:b/>
          <w:bCs/>
          <w:color w:val="000000"/>
          <w:sz w:val="20"/>
          <w:szCs w:val="18"/>
          <w:lang w:eastAsia="it-IT"/>
        </w:rPr>
        <w:t> </w:t>
      </w:r>
      <w:r w:rsidRPr="00F94C90">
        <w:rPr>
          <w:rFonts w:eastAsia="Times New Roman" w:cs="Tahoma"/>
          <w:color w:val="000000"/>
          <w:sz w:val="20"/>
          <w:szCs w:val="18"/>
          <w:lang w:eastAsia="it-IT"/>
        </w:rPr>
        <w:t>2001 è la celebre sede di Palazzo Reale a Milano ad ospitare l’ultima mostra antologica a lui dedicata, all’interno della quale esponenti del mondo della cultura quali </w:t>
      </w:r>
      <w:r w:rsidRPr="00F94C90">
        <w:rPr>
          <w:rFonts w:eastAsia="Times New Roman" w:cs="Tahoma"/>
          <w:i/>
          <w:iCs/>
          <w:color w:val="000000"/>
          <w:sz w:val="20"/>
          <w:szCs w:val="18"/>
          <w:lang w:eastAsia="it-IT"/>
        </w:rPr>
        <w:t xml:space="preserve">Umberto Eco, Arturo Carlo </w:t>
      </w:r>
      <w:proofErr w:type="spellStart"/>
      <w:r w:rsidRPr="00F94C90">
        <w:rPr>
          <w:rFonts w:eastAsia="Times New Roman" w:cs="Tahoma"/>
          <w:i/>
          <w:iCs/>
          <w:color w:val="000000"/>
          <w:sz w:val="20"/>
          <w:szCs w:val="18"/>
          <w:lang w:eastAsia="it-IT"/>
        </w:rPr>
        <w:t>Quintavalle</w:t>
      </w:r>
      <w:proofErr w:type="spellEnd"/>
      <w:r w:rsidRPr="00F94C90">
        <w:rPr>
          <w:rFonts w:eastAsia="Times New Roman" w:cs="Tahoma"/>
          <w:i/>
          <w:iCs/>
          <w:color w:val="000000"/>
          <w:sz w:val="20"/>
          <w:szCs w:val="18"/>
          <w:lang w:eastAsia="it-IT"/>
        </w:rPr>
        <w:t xml:space="preserve">, Alan </w:t>
      </w:r>
      <w:proofErr w:type="spellStart"/>
      <w:r w:rsidRPr="00F94C90">
        <w:rPr>
          <w:rFonts w:eastAsia="Times New Roman" w:cs="Tahoma"/>
          <w:i/>
          <w:iCs/>
          <w:color w:val="000000"/>
          <w:sz w:val="20"/>
          <w:szCs w:val="18"/>
          <w:lang w:eastAsia="it-IT"/>
        </w:rPr>
        <w:t>Jouffroy</w:t>
      </w:r>
      <w:proofErr w:type="spellEnd"/>
      <w:r w:rsidRPr="00F94C90">
        <w:rPr>
          <w:rFonts w:eastAsia="Times New Roman" w:cs="Tahoma"/>
          <w:color w:val="000000"/>
          <w:sz w:val="20"/>
          <w:szCs w:val="18"/>
          <w:lang w:eastAsia="it-IT"/>
        </w:rPr>
        <w:t> gli hanno reso l’ultimo omaggio.</w:t>
      </w:r>
    </w:p>
    <w:p w:rsidR="00FF5B0E" w:rsidRPr="00F94C90" w:rsidRDefault="00FF5B0E" w:rsidP="00FF5B0E">
      <w:pPr>
        <w:spacing w:after="0" w:line="240" w:lineRule="auto"/>
        <w:rPr>
          <w:rFonts w:eastAsia="Times New Roman"/>
          <w:color w:val="000000"/>
          <w:sz w:val="20"/>
          <w:szCs w:val="18"/>
          <w:lang w:eastAsia="it-IT"/>
        </w:rPr>
      </w:pPr>
      <w:r w:rsidRPr="00F94C90">
        <w:rPr>
          <w:rFonts w:eastAsia="Times New Roman"/>
          <w:color w:val="000000"/>
          <w:sz w:val="20"/>
          <w:szCs w:val="18"/>
          <w:lang w:eastAsia="it-IT"/>
        </w:rPr>
        <w:t xml:space="preserve">Nell’arco della sua carriera pittorica lo invitano a realizzare esposizioni personali a Parigi, Stoccolma, Bruxelles, Londra, Anversa, Stati Uniti e Sudamerica, sia in gallerie private che presso istituzioni pubbliche e Musei. </w:t>
      </w:r>
    </w:p>
    <w:p w:rsidR="00FF5B0E" w:rsidRPr="00F94C90" w:rsidRDefault="00FF5B0E" w:rsidP="00FF5B0E">
      <w:pPr>
        <w:spacing w:after="0" w:line="240" w:lineRule="auto"/>
        <w:rPr>
          <w:b/>
          <w:color w:val="000000"/>
          <w:sz w:val="20"/>
          <w:szCs w:val="18"/>
          <w:shd w:val="clear" w:color="auto" w:fill="FFFFFF"/>
        </w:rPr>
      </w:pPr>
      <w:r w:rsidRPr="00F94C90">
        <w:rPr>
          <w:rFonts w:eastAsia="Times New Roman"/>
          <w:color w:val="000000"/>
          <w:sz w:val="20"/>
          <w:szCs w:val="18"/>
          <w:lang w:eastAsia="it-IT"/>
        </w:rPr>
        <w:t>Dopo la sua morte (2002) d</w:t>
      </w:r>
      <w:r w:rsidRPr="00F94C90">
        <w:rPr>
          <w:color w:val="000000"/>
          <w:sz w:val="20"/>
          <w:szCs w:val="18"/>
          <w:shd w:val="clear" w:color="auto" w:fill="FFFFFF"/>
        </w:rPr>
        <w:t xml:space="preserve">al 24 al25 settembre 2004, presso il Palazzo Reale di Milano, Fondazione Corriere della Sera organizza il </w:t>
      </w:r>
      <w:r w:rsidRPr="00F94C90">
        <w:rPr>
          <w:b/>
          <w:color w:val="000000"/>
          <w:sz w:val="20"/>
          <w:szCs w:val="18"/>
          <w:shd w:val="clear" w:color="auto" w:fill="FFFFFF"/>
        </w:rPr>
        <w:t>convegno</w:t>
      </w:r>
      <w:r w:rsidRPr="00F94C90">
        <w:rPr>
          <w:rStyle w:val="apple-converted-space"/>
          <w:b/>
          <w:color w:val="000000"/>
          <w:sz w:val="20"/>
          <w:szCs w:val="18"/>
          <w:shd w:val="clear" w:color="auto" w:fill="FFFFFF"/>
        </w:rPr>
        <w:t> </w:t>
      </w:r>
      <w:r w:rsidRPr="00F94C90">
        <w:rPr>
          <w:rStyle w:val="Enfasicorsivo"/>
          <w:b/>
          <w:color w:val="000000"/>
          <w:sz w:val="20"/>
          <w:szCs w:val="18"/>
          <w:shd w:val="clear" w:color="auto" w:fill="FFFFFF"/>
        </w:rPr>
        <w:t xml:space="preserve">Le figure, le cose </w:t>
      </w:r>
      <w:r w:rsidRPr="00F94C90">
        <w:rPr>
          <w:rStyle w:val="Enfasicorsivo"/>
          <w:color w:val="000000"/>
          <w:sz w:val="20"/>
          <w:szCs w:val="18"/>
          <w:shd w:val="clear" w:color="auto" w:fill="FFFFFF"/>
        </w:rPr>
        <w:t>a cui partecipano personaggi di spicco della cultura, dell’arte, del giornalismo come</w:t>
      </w:r>
      <w:r w:rsidRPr="00F94C90">
        <w:rPr>
          <w:color w:val="000000"/>
          <w:sz w:val="20"/>
          <w:szCs w:val="18"/>
          <w:shd w:val="clear" w:color="auto" w:fill="FFFFFF"/>
        </w:rPr>
        <w:t xml:space="preserve"> Ferruccio de </w:t>
      </w:r>
      <w:proofErr w:type="spellStart"/>
      <w:r w:rsidRPr="00F94C90">
        <w:rPr>
          <w:color w:val="000000"/>
          <w:sz w:val="20"/>
          <w:szCs w:val="18"/>
          <w:shd w:val="clear" w:color="auto" w:fill="FFFFFF"/>
        </w:rPr>
        <w:t>Bortoli</w:t>
      </w:r>
      <w:proofErr w:type="spellEnd"/>
      <w:r w:rsidRPr="00F94C90">
        <w:rPr>
          <w:color w:val="000000"/>
          <w:sz w:val="20"/>
          <w:szCs w:val="18"/>
          <w:shd w:val="clear" w:color="auto" w:fill="FFFFFF"/>
        </w:rPr>
        <w:t xml:space="preserve">, Umberto Eco, Paolo Fabbri, Arturo Carlo </w:t>
      </w:r>
      <w:proofErr w:type="spellStart"/>
      <w:r w:rsidRPr="00F94C90">
        <w:rPr>
          <w:color w:val="000000"/>
          <w:sz w:val="20"/>
          <w:szCs w:val="18"/>
          <w:shd w:val="clear" w:color="auto" w:fill="FFFFFF"/>
        </w:rPr>
        <w:t>Quintavalle</w:t>
      </w:r>
      <w:proofErr w:type="spellEnd"/>
      <w:r w:rsidRPr="00F94C90">
        <w:rPr>
          <w:color w:val="000000"/>
          <w:sz w:val="20"/>
          <w:szCs w:val="18"/>
          <w:shd w:val="clear" w:color="auto" w:fill="FFFFFF"/>
        </w:rPr>
        <w:t xml:space="preserve">, Valerio </w:t>
      </w:r>
      <w:proofErr w:type="spellStart"/>
      <w:r w:rsidRPr="00F94C90">
        <w:rPr>
          <w:color w:val="000000"/>
          <w:sz w:val="20"/>
          <w:szCs w:val="18"/>
          <w:shd w:val="clear" w:color="auto" w:fill="FFFFFF"/>
        </w:rPr>
        <w:t>Adami</w:t>
      </w:r>
      <w:proofErr w:type="spellEnd"/>
      <w:r w:rsidRPr="00F94C90">
        <w:rPr>
          <w:color w:val="000000"/>
          <w:sz w:val="20"/>
          <w:szCs w:val="18"/>
          <w:shd w:val="clear" w:color="auto" w:fill="FFFFFF"/>
        </w:rPr>
        <w:t xml:space="preserve">. </w:t>
      </w:r>
      <w:r w:rsidRPr="00F94C90">
        <w:rPr>
          <w:color w:val="000000"/>
          <w:sz w:val="20"/>
          <w:szCs w:val="18"/>
        </w:rPr>
        <w:br/>
      </w:r>
      <w:r w:rsidRPr="00F94C90">
        <w:rPr>
          <w:color w:val="000000"/>
          <w:sz w:val="20"/>
          <w:szCs w:val="18"/>
          <w:shd w:val="clear" w:color="auto" w:fill="FFFFFF"/>
        </w:rPr>
        <w:t xml:space="preserve">Nella primavera del 2005 il Museo Villa dei Cedri di </w:t>
      </w:r>
      <w:proofErr w:type="spellStart"/>
      <w:r w:rsidRPr="00F94C90">
        <w:rPr>
          <w:color w:val="000000"/>
          <w:sz w:val="20"/>
          <w:szCs w:val="18"/>
          <w:shd w:val="clear" w:color="auto" w:fill="FFFFFF"/>
        </w:rPr>
        <w:t>Bellinzona</w:t>
      </w:r>
      <w:proofErr w:type="spellEnd"/>
      <w:r w:rsidRPr="00F94C90">
        <w:rPr>
          <w:color w:val="000000"/>
          <w:sz w:val="20"/>
          <w:szCs w:val="18"/>
          <w:shd w:val="clear" w:color="auto" w:fill="FFFFFF"/>
        </w:rPr>
        <w:t xml:space="preserve"> gli dedica un’ampia mostra antologica. Nel 2007 si tiene a Milano la grande </w:t>
      </w:r>
      <w:r w:rsidRPr="00F94C90">
        <w:rPr>
          <w:b/>
          <w:color w:val="000000"/>
          <w:sz w:val="20"/>
          <w:szCs w:val="18"/>
          <w:shd w:val="clear" w:color="auto" w:fill="FFFFFF"/>
        </w:rPr>
        <w:t>mostra</w:t>
      </w:r>
      <w:r w:rsidRPr="00F94C90">
        <w:rPr>
          <w:rStyle w:val="apple-converted-space"/>
          <w:b/>
          <w:i/>
          <w:iCs/>
          <w:color w:val="000000"/>
          <w:sz w:val="20"/>
          <w:szCs w:val="18"/>
          <w:shd w:val="clear" w:color="auto" w:fill="FFFFFF"/>
        </w:rPr>
        <w:t> </w:t>
      </w:r>
      <w:r w:rsidRPr="00F94C90">
        <w:rPr>
          <w:rStyle w:val="Enfasicorsivo"/>
          <w:b/>
          <w:color w:val="000000"/>
          <w:sz w:val="20"/>
          <w:szCs w:val="18"/>
          <w:shd w:val="clear" w:color="auto" w:fill="FFFFFF"/>
        </w:rPr>
        <w:t>Emilio Tadini 1960-1985</w:t>
      </w:r>
      <w:r w:rsidRPr="00F94C90">
        <w:rPr>
          <w:rStyle w:val="Enfasicorsivo"/>
          <w:color w:val="000000"/>
          <w:sz w:val="20"/>
          <w:szCs w:val="18"/>
          <w:shd w:val="clear" w:color="auto" w:fill="FFFFFF"/>
        </w:rPr>
        <w:t xml:space="preserve">. </w:t>
      </w:r>
      <w:r w:rsidRPr="00F94C90">
        <w:rPr>
          <w:rStyle w:val="Enfasicorsivo"/>
          <w:b/>
          <w:color w:val="000000"/>
          <w:sz w:val="20"/>
          <w:szCs w:val="18"/>
          <w:shd w:val="clear" w:color="auto" w:fill="FFFFFF"/>
        </w:rPr>
        <w:t>L’occhio della pittura</w:t>
      </w:r>
      <w:r w:rsidRPr="00F94C90">
        <w:rPr>
          <w:rStyle w:val="apple-converted-space"/>
          <w:b/>
          <w:color w:val="000000"/>
          <w:sz w:val="20"/>
          <w:szCs w:val="18"/>
          <w:shd w:val="clear" w:color="auto" w:fill="FFFFFF"/>
        </w:rPr>
        <w:t> </w:t>
      </w:r>
      <w:r w:rsidRPr="00F94C90">
        <w:rPr>
          <w:b/>
          <w:color w:val="000000"/>
          <w:sz w:val="20"/>
          <w:szCs w:val="18"/>
          <w:shd w:val="clear" w:color="auto" w:fill="FFFFFF"/>
        </w:rPr>
        <w:t xml:space="preserve">negli spazi espositivi della Fondazione Marconi, della Fondazione </w:t>
      </w:r>
      <w:proofErr w:type="spellStart"/>
      <w:r w:rsidRPr="00F94C90">
        <w:rPr>
          <w:b/>
          <w:color w:val="000000"/>
          <w:sz w:val="20"/>
          <w:szCs w:val="18"/>
          <w:shd w:val="clear" w:color="auto" w:fill="FFFFFF"/>
        </w:rPr>
        <w:t>Mudima</w:t>
      </w:r>
      <w:proofErr w:type="spellEnd"/>
      <w:r w:rsidRPr="00F94C90">
        <w:rPr>
          <w:b/>
          <w:color w:val="000000"/>
          <w:sz w:val="20"/>
          <w:szCs w:val="18"/>
          <w:shd w:val="clear" w:color="auto" w:fill="FFFFFF"/>
        </w:rPr>
        <w:t xml:space="preserve"> e dell’Accademia di Brera, con un ricco catalogo edito da </w:t>
      </w:r>
      <w:proofErr w:type="spellStart"/>
      <w:r w:rsidRPr="00F94C90">
        <w:rPr>
          <w:b/>
          <w:color w:val="000000"/>
          <w:sz w:val="20"/>
          <w:szCs w:val="18"/>
          <w:shd w:val="clear" w:color="auto" w:fill="FFFFFF"/>
        </w:rPr>
        <w:t>Skira</w:t>
      </w:r>
      <w:proofErr w:type="spellEnd"/>
      <w:r w:rsidRPr="00F94C90">
        <w:rPr>
          <w:b/>
          <w:color w:val="000000"/>
          <w:sz w:val="20"/>
          <w:szCs w:val="18"/>
          <w:shd w:val="clear" w:color="auto" w:fill="FFFFFF"/>
        </w:rPr>
        <w:t>.</w:t>
      </w:r>
    </w:p>
    <w:p w:rsidR="00FF5B0E" w:rsidRPr="00F94C90" w:rsidRDefault="00FF5B0E" w:rsidP="00FF5B0E">
      <w:pPr>
        <w:spacing w:after="0" w:line="240" w:lineRule="auto"/>
        <w:rPr>
          <w:rFonts w:eastAsia="Times New Roman" w:cs="Tahoma"/>
          <w:color w:val="000000"/>
          <w:sz w:val="20"/>
          <w:szCs w:val="18"/>
          <w:lang w:eastAsia="it-IT"/>
        </w:rPr>
      </w:pPr>
      <w:r w:rsidRPr="00F94C90">
        <w:rPr>
          <w:b/>
          <w:color w:val="000000"/>
          <w:sz w:val="20"/>
          <w:szCs w:val="18"/>
          <w:shd w:val="clear" w:color="auto" w:fill="FFFFFF"/>
        </w:rPr>
        <w:t>Nel 2008 il figlio Francesco Tadini e la giornalista Melina Scalise fondano l’associazione Spazio Tadini</w:t>
      </w:r>
      <w:r w:rsidRPr="00F94C90">
        <w:rPr>
          <w:color w:val="000000"/>
          <w:sz w:val="20"/>
          <w:szCs w:val="18"/>
          <w:shd w:val="clear" w:color="auto" w:fill="FFFFFF"/>
        </w:rPr>
        <w:t xml:space="preserve"> in suo omaggio inglobando negli spazi della tipografia di famiglia, lo studio dell’artista. </w:t>
      </w:r>
      <w:r w:rsidRPr="00F94C90">
        <w:rPr>
          <w:b/>
          <w:color w:val="000000"/>
          <w:sz w:val="20"/>
          <w:szCs w:val="18"/>
          <w:shd w:val="clear" w:color="auto" w:fill="FFFFFF"/>
        </w:rPr>
        <w:t xml:space="preserve">Nel 2015, Spazio Tadini diventa Casa Museo </w:t>
      </w:r>
      <w:r w:rsidRPr="00F94C90">
        <w:rPr>
          <w:color w:val="000000"/>
          <w:sz w:val="20"/>
          <w:szCs w:val="18"/>
          <w:shd w:val="clear" w:color="auto" w:fill="FFFFFF"/>
        </w:rPr>
        <w:t xml:space="preserve">nel circuito Storie milanesi che raccoglie 15 luoghi della città dove hanno vissuto dei personaggi (artisti, scrittori, designer) che hanno dato un contributo artistico e culturale alla città. Nelle sale della casa museo è possibile visitare l’ex studio e vedere opere dell’artista, oltre alla sua biblioteca. Presso Spazio Tadini ha sede l’archivio degli eredi Francesco Tadini, regista e autore televisivo,  e suo fratello, Michele Tadini, </w:t>
      </w:r>
      <w:r>
        <w:rPr>
          <w:color w:val="000000"/>
          <w:sz w:val="20"/>
          <w:szCs w:val="18"/>
          <w:shd w:val="clear" w:color="auto" w:fill="FFFFFF"/>
        </w:rPr>
        <w:t>compositore</w:t>
      </w:r>
      <w:r w:rsidRPr="00F94C90">
        <w:rPr>
          <w:color w:val="000000"/>
          <w:sz w:val="20"/>
          <w:szCs w:val="18"/>
          <w:shd w:val="clear" w:color="auto" w:fill="FFFFFF"/>
        </w:rPr>
        <w:t>.</w:t>
      </w:r>
    </w:p>
    <w:p w:rsidR="00FF5B0E" w:rsidRPr="00F94C90" w:rsidRDefault="00FF5B0E" w:rsidP="00FF5B0E">
      <w:pPr>
        <w:spacing w:after="0" w:line="240" w:lineRule="auto"/>
        <w:rPr>
          <w:rFonts w:eastAsia="Times New Roman" w:cs="Tahoma"/>
          <w:color w:val="000000"/>
          <w:sz w:val="20"/>
          <w:szCs w:val="18"/>
          <w:lang w:eastAsia="it-IT"/>
        </w:rPr>
      </w:pPr>
    </w:p>
    <w:p w:rsidR="00FF5B0E" w:rsidRPr="00F94C90" w:rsidRDefault="00FF5B0E" w:rsidP="00FF5B0E">
      <w:pPr>
        <w:spacing w:after="0" w:line="240" w:lineRule="auto"/>
        <w:rPr>
          <w:rFonts w:cs="Arial"/>
          <w:b/>
          <w:color w:val="333333"/>
          <w:sz w:val="20"/>
          <w:szCs w:val="18"/>
        </w:rPr>
      </w:pPr>
      <w:r w:rsidRPr="00F94C90">
        <w:rPr>
          <w:rFonts w:cs="Arial"/>
          <w:b/>
          <w:color w:val="333333"/>
          <w:sz w:val="20"/>
          <w:szCs w:val="18"/>
        </w:rPr>
        <w:t>Incarichi professionali e istituzionali di Emilio Tadini</w:t>
      </w:r>
    </w:p>
    <w:p w:rsidR="00FF5B0E" w:rsidRPr="00F94C90" w:rsidRDefault="00FF5B0E" w:rsidP="00FF5B0E">
      <w:pPr>
        <w:spacing w:after="0" w:line="240" w:lineRule="auto"/>
        <w:rPr>
          <w:rFonts w:cs="Arial"/>
          <w:color w:val="333333"/>
          <w:sz w:val="20"/>
          <w:szCs w:val="18"/>
          <w:shd w:val="clear" w:color="auto" w:fill="FFFFFF"/>
        </w:rPr>
      </w:pPr>
      <w:r w:rsidRPr="00F94C90">
        <w:rPr>
          <w:rFonts w:cs="Arial"/>
          <w:color w:val="333333"/>
          <w:sz w:val="20"/>
          <w:szCs w:val="18"/>
          <w:shd w:val="clear" w:color="auto" w:fill="FFFFFF"/>
        </w:rPr>
        <w:t xml:space="preserve">E’ stato presidente dell’Accademia di Belle Arti di Brera dal 1997 al 2000. </w:t>
      </w:r>
    </w:p>
    <w:p w:rsidR="00FF5B0E" w:rsidRPr="00F94C90" w:rsidRDefault="00FF5B0E" w:rsidP="00FF5B0E">
      <w:pPr>
        <w:spacing w:after="0" w:line="240" w:lineRule="auto"/>
        <w:rPr>
          <w:rFonts w:cs="Arial"/>
          <w:color w:val="333333"/>
          <w:sz w:val="20"/>
          <w:szCs w:val="18"/>
          <w:shd w:val="clear" w:color="auto" w:fill="FFFFFF"/>
        </w:rPr>
      </w:pPr>
      <w:r w:rsidRPr="00F94C90">
        <w:rPr>
          <w:rFonts w:cs="Arial"/>
          <w:color w:val="333333"/>
          <w:sz w:val="20"/>
          <w:szCs w:val="18"/>
          <w:shd w:val="clear" w:color="auto" w:fill="FFFFFF"/>
        </w:rPr>
        <w:t>Dal 1992 inizia un’intensa collaborazione con il Corriere della Sera come critico d’arte ed editorialista.</w:t>
      </w:r>
    </w:p>
    <w:p w:rsidR="00FF5B0E" w:rsidRPr="00F94C90" w:rsidRDefault="00FF5B0E" w:rsidP="00FF5B0E">
      <w:pPr>
        <w:spacing w:after="0" w:line="240" w:lineRule="auto"/>
        <w:rPr>
          <w:color w:val="333333"/>
          <w:sz w:val="20"/>
          <w:szCs w:val="18"/>
          <w:shd w:val="clear" w:color="auto" w:fill="FFFFFF"/>
        </w:rPr>
      </w:pPr>
      <w:r w:rsidRPr="00F94C90">
        <w:rPr>
          <w:color w:val="333333"/>
          <w:sz w:val="20"/>
          <w:szCs w:val="18"/>
          <w:shd w:val="clear" w:color="auto" w:fill="FFFFFF"/>
        </w:rPr>
        <w:t>Il 28 novembre 1997</w:t>
      </w:r>
      <w:r w:rsidRPr="00F94C90">
        <w:rPr>
          <w:rFonts w:cs="Arial"/>
          <w:color w:val="333333"/>
          <w:sz w:val="20"/>
          <w:szCs w:val="18"/>
          <w:shd w:val="clear" w:color="auto" w:fill="FFFFFF"/>
        </w:rPr>
        <w:t xml:space="preserve"> Ha condotto e ideato la trasmissione televisiva sull’arte </w:t>
      </w:r>
      <w:r w:rsidRPr="00F94C90">
        <w:rPr>
          <w:rFonts w:cs="Arial"/>
          <w:b/>
          <w:color w:val="333333"/>
          <w:sz w:val="20"/>
          <w:szCs w:val="18"/>
          <w:shd w:val="clear" w:color="auto" w:fill="FFFFFF"/>
        </w:rPr>
        <w:t xml:space="preserve">Contesto su Tele +. </w:t>
      </w:r>
      <w:r w:rsidRPr="00F94C90">
        <w:rPr>
          <w:sz w:val="20"/>
          <w:szCs w:val="18"/>
          <w:shd w:val="clear" w:color="auto" w:fill="FFFFFF"/>
        </w:rPr>
        <w:t>Al termine del ciclo di 100 puntate condotte, così si è espresso</w:t>
      </w:r>
      <w:r w:rsidRPr="00F94C90">
        <w:rPr>
          <w:rStyle w:val="apple-converted-space"/>
          <w:sz w:val="20"/>
          <w:szCs w:val="18"/>
          <w:shd w:val="clear" w:color="auto" w:fill="FFFFFF"/>
        </w:rPr>
        <w:t> </w:t>
      </w:r>
      <w:r w:rsidRPr="00F94C90">
        <w:rPr>
          <w:rStyle w:val="Enfasigrassetto"/>
          <w:sz w:val="20"/>
          <w:szCs w:val="18"/>
          <w:bdr w:val="none" w:sz="0" w:space="0" w:color="auto" w:frame="1"/>
          <w:shd w:val="clear" w:color="auto" w:fill="FFFFFF"/>
        </w:rPr>
        <w:t>Aldo Grasso</w:t>
      </w:r>
      <w:r w:rsidRPr="00F94C90">
        <w:rPr>
          <w:rStyle w:val="apple-converted-space"/>
          <w:sz w:val="20"/>
          <w:szCs w:val="18"/>
          <w:shd w:val="clear" w:color="auto" w:fill="FFFFFF"/>
        </w:rPr>
        <w:t> </w:t>
      </w:r>
      <w:r w:rsidRPr="00F94C90">
        <w:rPr>
          <w:sz w:val="20"/>
          <w:szCs w:val="18"/>
          <w:shd w:val="clear" w:color="auto" w:fill="FFFFFF"/>
        </w:rPr>
        <w:t>sulle pagine del Corriere della Sera, parlando della trasmissione ideata e presentata da Emilio: “</w:t>
      </w:r>
      <w:r w:rsidRPr="00F94C90">
        <w:rPr>
          <w:rStyle w:val="Enfasicorsivo"/>
          <w:sz w:val="20"/>
          <w:szCs w:val="18"/>
          <w:bdr w:val="none" w:sz="0" w:space="0" w:color="auto" w:frame="1"/>
          <w:shd w:val="clear" w:color="auto" w:fill="FFFFFF"/>
        </w:rPr>
        <w:t>Tadini fa 100 e chiude vincendo la sfida dei libri Che peccato, alla vigilia di Natale ha chiuso i battenti una delle poche trasmissioni civili, intelligenti, pacate della tv italiana</w:t>
      </w:r>
      <w:r w:rsidRPr="00F94C90">
        <w:rPr>
          <w:rStyle w:val="apple-converted-space"/>
          <w:sz w:val="20"/>
          <w:szCs w:val="18"/>
          <w:shd w:val="clear" w:color="auto" w:fill="FFFFFF"/>
        </w:rPr>
        <w:t> </w:t>
      </w:r>
      <w:r w:rsidRPr="00F94C90">
        <w:rPr>
          <w:sz w:val="20"/>
          <w:szCs w:val="18"/>
          <w:shd w:val="clear" w:color="auto" w:fill="FFFFFF"/>
        </w:rPr>
        <w:t xml:space="preserve">(…)” Mentre </w:t>
      </w:r>
      <w:r w:rsidRPr="00F94C90">
        <w:rPr>
          <w:color w:val="333333"/>
          <w:sz w:val="20"/>
          <w:szCs w:val="18"/>
          <w:shd w:val="clear" w:color="auto" w:fill="FFFFFF"/>
        </w:rPr>
        <w:t>Alessandro</w:t>
      </w:r>
      <w:r w:rsidRPr="00F94C90">
        <w:rPr>
          <w:color w:val="333333"/>
          <w:sz w:val="20"/>
          <w:szCs w:val="18"/>
        </w:rPr>
        <w:br/>
      </w:r>
      <w:r w:rsidRPr="00F94C90">
        <w:rPr>
          <w:color w:val="333333"/>
          <w:sz w:val="20"/>
          <w:szCs w:val="18"/>
          <w:shd w:val="clear" w:color="auto" w:fill="FFFFFF"/>
        </w:rPr>
        <w:t>Baricco disse: “Contesto” ha un’idea del tempo che non nasce dalla cultura televisiva</w:t>
      </w:r>
      <w:r w:rsidRPr="00F94C90">
        <w:rPr>
          <w:color w:val="333333"/>
          <w:sz w:val="20"/>
          <w:szCs w:val="18"/>
        </w:rPr>
        <w:br/>
      </w:r>
      <w:r w:rsidRPr="00F94C90">
        <w:rPr>
          <w:color w:val="333333"/>
          <w:sz w:val="20"/>
          <w:szCs w:val="18"/>
          <w:shd w:val="clear" w:color="auto" w:fill="FFFFFF"/>
        </w:rPr>
        <w:t>ma da quella libresca. Solo così è possibile articolare le proprie opinioni”.</w:t>
      </w:r>
    </w:p>
    <w:p w:rsidR="00FF5B0E" w:rsidRPr="00F94C90" w:rsidRDefault="00FF5B0E" w:rsidP="00FF5B0E">
      <w:pPr>
        <w:spacing w:after="0" w:line="240" w:lineRule="auto"/>
        <w:rPr>
          <w:color w:val="333333"/>
          <w:sz w:val="20"/>
          <w:szCs w:val="18"/>
          <w:shd w:val="clear" w:color="auto" w:fill="FFFFFF"/>
        </w:rPr>
      </w:pPr>
      <w:r w:rsidRPr="00F94C90">
        <w:rPr>
          <w:color w:val="333333"/>
          <w:sz w:val="20"/>
          <w:szCs w:val="18"/>
          <w:shd w:val="clear" w:color="auto" w:fill="FFFFFF"/>
        </w:rPr>
        <w:t>Dal 2000 al 2001 collabora con la RSI Cultural (Radio televisione Svizzera)</w:t>
      </w:r>
    </w:p>
    <w:p w:rsidR="00FF5B0E" w:rsidRPr="00F94C90" w:rsidRDefault="00FF5B0E" w:rsidP="00FF5B0E">
      <w:pPr>
        <w:spacing w:after="0" w:line="240" w:lineRule="auto"/>
        <w:rPr>
          <w:color w:val="333333"/>
          <w:sz w:val="20"/>
          <w:szCs w:val="18"/>
          <w:shd w:val="clear" w:color="auto" w:fill="FFFFFF"/>
        </w:rPr>
      </w:pPr>
      <w:r w:rsidRPr="00F94C90">
        <w:rPr>
          <w:color w:val="333333"/>
          <w:sz w:val="20"/>
          <w:szCs w:val="18"/>
          <w:shd w:val="clear" w:color="auto" w:fill="FFFFFF"/>
        </w:rPr>
        <w:t xml:space="preserve">Direttore Premio </w:t>
      </w:r>
      <w:proofErr w:type="spellStart"/>
      <w:r w:rsidRPr="00F94C90">
        <w:rPr>
          <w:color w:val="333333"/>
          <w:sz w:val="20"/>
          <w:szCs w:val="18"/>
          <w:shd w:val="clear" w:color="auto" w:fill="FFFFFF"/>
        </w:rPr>
        <w:t>Bagutta</w:t>
      </w:r>
      <w:proofErr w:type="spellEnd"/>
      <w:r w:rsidRPr="00F94C90">
        <w:rPr>
          <w:color w:val="333333"/>
          <w:sz w:val="20"/>
          <w:szCs w:val="18"/>
          <w:shd w:val="clear" w:color="auto" w:fill="FFFFFF"/>
        </w:rPr>
        <w:t xml:space="preserve"> </w:t>
      </w:r>
    </w:p>
    <w:p w:rsidR="00FF5B0E" w:rsidRPr="00F94C90" w:rsidRDefault="00FF5B0E" w:rsidP="00FF5B0E">
      <w:pPr>
        <w:spacing w:after="0" w:line="240" w:lineRule="auto"/>
        <w:rPr>
          <w:color w:val="333333"/>
          <w:sz w:val="20"/>
          <w:szCs w:val="18"/>
          <w:shd w:val="clear" w:color="auto" w:fill="FFFFFF"/>
        </w:rPr>
      </w:pPr>
      <w:r w:rsidRPr="00F94C90">
        <w:rPr>
          <w:color w:val="333333"/>
          <w:sz w:val="20"/>
          <w:szCs w:val="18"/>
          <w:shd w:val="clear" w:color="auto" w:fill="FFFFFF"/>
        </w:rPr>
        <w:t>Membro della giuria del Premio IX Italo Calvino 1996</w:t>
      </w:r>
    </w:p>
    <w:p w:rsidR="00FF5B0E" w:rsidRPr="00F94C90" w:rsidRDefault="00FF5B0E" w:rsidP="00FF5B0E">
      <w:pPr>
        <w:shd w:val="clear" w:color="auto" w:fill="FFFFFF"/>
        <w:spacing w:after="0" w:line="240" w:lineRule="auto"/>
        <w:textAlignment w:val="baseline"/>
        <w:rPr>
          <w:rFonts w:eastAsia="Times New Roman" w:cs="Arial"/>
          <w:color w:val="777777"/>
          <w:sz w:val="20"/>
          <w:szCs w:val="18"/>
          <w:lang w:eastAsia="it-IT"/>
        </w:rPr>
      </w:pPr>
      <w:r w:rsidRPr="00F94C90">
        <w:rPr>
          <w:rFonts w:eastAsia="Times New Roman" w:cs="Arial"/>
          <w:color w:val="777777"/>
          <w:sz w:val="20"/>
          <w:szCs w:val="18"/>
          <w:lang w:eastAsia="it-IT"/>
        </w:rPr>
        <w:t> </w:t>
      </w:r>
    </w:p>
    <w:p w:rsidR="00FF5B0E" w:rsidRPr="00F94C90" w:rsidRDefault="00FF5B0E" w:rsidP="00FF5B0E">
      <w:pPr>
        <w:shd w:val="clear" w:color="auto" w:fill="FFFFFF"/>
        <w:spacing w:after="0" w:line="240" w:lineRule="auto"/>
        <w:textAlignment w:val="baseline"/>
        <w:rPr>
          <w:rFonts w:eastAsia="Times New Roman" w:cs="Arial"/>
          <w:b/>
          <w:bCs/>
          <w:color w:val="000000"/>
          <w:sz w:val="20"/>
          <w:szCs w:val="18"/>
          <w:lang w:eastAsia="it-IT"/>
        </w:rPr>
      </w:pPr>
      <w:r w:rsidRPr="00F94C90">
        <w:rPr>
          <w:rFonts w:eastAsia="Times New Roman" w:cs="Arial"/>
          <w:b/>
          <w:bCs/>
          <w:color w:val="000000"/>
          <w:sz w:val="20"/>
          <w:szCs w:val="18"/>
          <w:lang w:eastAsia="it-IT"/>
        </w:rPr>
        <w:t>RICONOSCIMENTI E PREMI</w:t>
      </w:r>
    </w:p>
    <w:p w:rsidR="00FF5B0E" w:rsidRPr="00F94C90" w:rsidRDefault="00FF5B0E" w:rsidP="00FF5B0E">
      <w:pPr>
        <w:shd w:val="clear" w:color="auto" w:fill="FFFFFF"/>
        <w:spacing w:after="0" w:line="240" w:lineRule="auto"/>
        <w:textAlignment w:val="baseline"/>
        <w:rPr>
          <w:rFonts w:eastAsia="Times New Roman" w:cs="Arial"/>
          <w:sz w:val="20"/>
          <w:szCs w:val="18"/>
          <w:lang w:eastAsia="it-IT"/>
        </w:rPr>
      </w:pPr>
      <w:r w:rsidRPr="00F94C90">
        <w:rPr>
          <w:rStyle w:val="apple-converted-space"/>
          <w:rFonts w:cs="Helvetica"/>
          <w:sz w:val="20"/>
          <w:szCs w:val="18"/>
          <w:shd w:val="clear" w:color="auto" w:fill="FFFFFF"/>
        </w:rPr>
        <w:t> </w:t>
      </w:r>
      <w:r w:rsidRPr="00F94C90">
        <w:rPr>
          <w:rFonts w:cs="Helvetica"/>
          <w:sz w:val="20"/>
          <w:szCs w:val="18"/>
          <w:shd w:val="clear" w:color="auto" w:fill="FFFFFF"/>
        </w:rPr>
        <w:t>« La passione secondo san Matteo », che vinse il premio “Renato Serra</w:t>
      </w:r>
      <w:r>
        <w:rPr>
          <w:rFonts w:cs="Helvetica"/>
          <w:sz w:val="20"/>
          <w:szCs w:val="18"/>
          <w:shd w:val="clear" w:color="auto" w:fill="FFFFFF"/>
        </w:rPr>
        <w:t>”</w:t>
      </w:r>
    </w:p>
    <w:p w:rsidR="00FF5B0E" w:rsidRPr="00F94C90" w:rsidRDefault="00FF5B0E" w:rsidP="00FF5B0E">
      <w:pPr>
        <w:shd w:val="clear" w:color="auto" w:fill="FFFFFF"/>
        <w:spacing w:after="0" w:line="240" w:lineRule="auto"/>
        <w:textAlignment w:val="baseline"/>
        <w:rPr>
          <w:rFonts w:eastAsia="Times New Roman" w:cs="Arial"/>
          <w:sz w:val="20"/>
          <w:szCs w:val="18"/>
          <w:lang w:eastAsia="it-IT"/>
        </w:rPr>
      </w:pPr>
      <w:r w:rsidRPr="00F94C90">
        <w:rPr>
          <w:rFonts w:eastAsia="Times New Roman" w:cs="Arial"/>
          <w:sz w:val="20"/>
          <w:szCs w:val="18"/>
          <w:lang w:eastAsia="it-IT"/>
        </w:rPr>
        <w:t>Premio Campiello con </w:t>
      </w:r>
      <w:hyperlink r:id="rId6" w:history="1">
        <w:r w:rsidRPr="00F94C90">
          <w:rPr>
            <w:rFonts w:eastAsia="Times New Roman" w:cs="Arial"/>
            <w:sz w:val="20"/>
            <w:szCs w:val="18"/>
            <w:lang w:eastAsia="it-IT"/>
          </w:rPr>
          <w:t>La lunga Notte</w:t>
        </w:r>
      </w:hyperlink>
    </w:p>
    <w:p w:rsidR="00FF5B0E" w:rsidRPr="00F94C90" w:rsidRDefault="00FF5B0E" w:rsidP="00FF5B0E">
      <w:pPr>
        <w:shd w:val="clear" w:color="auto" w:fill="FFFFFF"/>
        <w:spacing w:after="0" w:line="240" w:lineRule="auto"/>
        <w:textAlignment w:val="baseline"/>
        <w:rPr>
          <w:rFonts w:eastAsia="Times New Roman" w:cs="Arial"/>
          <w:sz w:val="20"/>
          <w:szCs w:val="18"/>
          <w:lang w:eastAsia="it-IT"/>
        </w:rPr>
      </w:pPr>
      <w:r w:rsidRPr="00F94C90">
        <w:rPr>
          <w:rFonts w:eastAsia="Times New Roman" w:cs="Arial"/>
          <w:sz w:val="20"/>
          <w:szCs w:val="18"/>
          <w:lang w:eastAsia="it-IT"/>
        </w:rPr>
        <w:t>Premio Campiello con </w:t>
      </w:r>
      <w:hyperlink r:id="rId7" w:history="1">
        <w:r w:rsidRPr="00F94C90">
          <w:rPr>
            <w:rFonts w:eastAsia="Times New Roman" w:cs="Arial"/>
            <w:sz w:val="20"/>
            <w:szCs w:val="18"/>
            <w:lang w:eastAsia="it-IT"/>
          </w:rPr>
          <w:t>L’arm</w:t>
        </w:r>
        <w:r w:rsidRPr="00F94C90">
          <w:rPr>
            <w:rFonts w:eastAsia="Times New Roman" w:cs="Arial"/>
            <w:sz w:val="20"/>
            <w:szCs w:val="18"/>
            <w:lang w:eastAsia="it-IT"/>
          </w:rPr>
          <w:t>i</w:t>
        </w:r>
        <w:r w:rsidRPr="00F94C90">
          <w:rPr>
            <w:rFonts w:eastAsia="Times New Roman" w:cs="Arial"/>
            <w:sz w:val="20"/>
            <w:szCs w:val="18"/>
            <w:lang w:eastAsia="it-IT"/>
          </w:rPr>
          <w:t xml:space="preserve"> l’amore </w:t>
        </w:r>
      </w:hyperlink>
    </w:p>
    <w:p w:rsidR="00FF5B0E" w:rsidRPr="00F94C90" w:rsidRDefault="00FF5B0E" w:rsidP="00FF5B0E">
      <w:pPr>
        <w:shd w:val="clear" w:color="auto" w:fill="FFFFFF"/>
        <w:spacing w:after="0" w:line="240" w:lineRule="auto"/>
        <w:textAlignment w:val="baseline"/>
        <w:rPr>
          <w:rFonts w:eastAsia="Times New Roman" w:cs="Arial"/>
          <w:sz w:val="20"/>
          <w:szCs w:val="18"/>
          <w:lang w:eastAsia="it-IT"/>
        </w:rPr>
      </w:pPr>
      <w:r w:rsidRPr="00F94C90">
        <w:rPr>
          <w:rStyle w:val="Enfasicorsivo"/>
          <w:rFonts w:cs="Arial"/>
          <w:sz w:val="20"/>
          <w:szCs w:val="18"/>
        </w:rPr>
        <w:t>La tempesta</w:t>
      </w:r>
      <w:r w:rsidRPr="00F94C90">
        <w:rPr>
          <w:rFonts w:cs="Arial"/>
          <w:sz w:val="20"/>
          <w:szCs w:val="18"/>
        </w:rPr>
        <w:t>,</w:t>
      </w:r>
      <w:r w:rsidRPr="00F94C90">
        <w:rPr>
          <w:rStyle w:val="apple-converted-space"/>
          <w:rFonts w:cs="Arial"/>
          <w:sz w:val="20"/>
          <w:szCs w:val="18"/>
        </w:rPr>
        <w:t xml:space="preserve"> Einaudi </w:t>
      </w:r>
      <w:r w:rsidRPr="00F94C90">
        <w:rPr>
          <w:rStyle w:val="sc"/>
          <w:rFonts w:cs="Arial"/>
          <w:sz w:val="20"/>
          <w:szCs w:val="18"/>
        </w:rPr>
        <w:t>1993 (Premio Strega</w:t>
      </w:r>
      <w:r>
        <w:rPr>
          <w:rStyle w:val="sc"/>
          <w:rFonts w:cs="Arial"/>
          <w:sz w:val="20"/>
          <w:szCs w:val="18"/>
        </w:rPr>
        <w:t>)</w:t>
      </w:r>
    </w:p>
    <w:p w:rsidR="00FF5B0E" w:rsidRPr="00F94C90" w:rsidRDefault="00FF5B0E" w:rsidP="00FF5B0E">
      <w:pPr>
        <w:shd w:val="clear" w:color="auto" w:fill="FFFFFF"/>
        <w:spacing w:after="0" w:line="240" w:lineRule="auto"/>
        <w:textAlignment w:val="baseline"/>
        <w:rPr>
          <w:rFonts w:eastAsia="Times New Roman" w:cs="Arial"/>
          <w:sz w:val="20"/>
          <w:szCs w:val="18"/>
          <w:lang w:eastAsia="it-IT"/>
        </w:rPr>
      </w:pPr>
      <w:hyperlink r:id="rId8" w:history="1">
        <w:proofErr w:type="spellStart"/>
        <w:r w:rsidRPr="00F94C90">
          <w:rPr>
            <w:rFonts w:eastAsia="Times New Roman" w:cs="Arial"/>
            <w:sz w:val="20"/>
            <w:szCs w:val="18"/>
            <w:lang w:eastAsia="it-IT"/>
          </w:rPr>
          <w:t>Penclubitalia</w:t>
        </w:r>
        <w:proofErr w:type="spellEnd"/>
      </w:hyperlink>
    </w:p>
    <w:p w:rsidR="00FF5B0E" w:rsidRPr="00F94C90" w:rsidRDefault="00FF5B0E" w:rsidP="00FF5B0E">
      <w:pPr>
        <w:shd w:val="clear" w:color="auto" w:fill="FFFFFF"/>
        <w:spacing w:after="0" w:line="240" w:lineRule="auto"/>
        <w:textAlignment w:val="baseline"/>
        <w:rPr>
          <w:rFonts w:eastAsia="Times New Roman" w:cs="Arial"/>
          <w:sz w:val="20"/>
          <w:szCs w:val="18"/>
          <w:lang w:eastAsia="it-IT"/>
        </w:rPr>
      </w:pPr>
    </w:p>
    <w:p w:rsidR="00FF5B0E" w:rsidRPr="00F94C90" w:rsidRDefault="00FF5B0E" w:rsidP="00FF5B0E">
      <w:pPr>
        <w:spacing w:after="0" w:line="240" w:lineRule="auto"/>
        <w:rPr>
          <w:rFonts w:cs="Arial"/>
          <w:b/>
          <w:color w:val="000000"/>
          <w:sz w:val="20"/>
          <w:szCs w:val="18"/>
        </w:rPr>
      </w:pPr>
      <w:r w:rsidRPr="00F94C90">
        <w:rPr>
          <w:rFonts w:cs="Arial"/>
          <w:b/>
          <w:color w:val="000000"/>
          <w:sz w:val="20"/>
          <w:szCs w:val="18"/>
        </w:rPr>
        <w:t>Il suo pensiero</w:t>
      </w:r>
    </w:p>
    <w:p w:rsidR="00FF5B0E" w:rsidRPr="00F94C90" w:rsidRDefault="00FF5B0E" w:rsidP="00FF5B0E">
      <w:pPr>
        <w:spacing w:after="0" w:line="240" w:lineRule="auto"/>
        <w:rPr>
          <w:color w:val="000000"/>
          <w:sz w:val="20"/>
          <w:szCs w:val="18"/>
          <w:shd w:val="clear" w:color="auto" w:fill="FFFFFF"/>
        </w:rPr>
      </w:pPr>
      <w:r w:rsidRPr="00F94C90">
        <w:rPr>
          <w:color w:val="000000"/>
          <w:sz w:val="20"/>
          <w:szCs w:val="18"/>
          <w:shd w:val="clear" w:color="auto" w:fill="FFFFFF"/>
        </w:rPr>
        <w:t>In uno scritto del 1960, Possibilità di relazione, Tadini aveva chiarito la poetica alla quale, malgrado l'incessante ricerca e metamorfosi del suo lavoro, è rimasto sempre fedele: il principio cui mi attengo, diceva, è quello di "una possibile libertà integrale della ragione...che porta a far saltare ogni diaframma tra il mondo 'fisico' e quello 'spirituale' (...). È questa presa di posizione che porta logicamente a superare ogni alternativa superficiale di realismo e spiritualismo (o di arte fantastica) proponendo qualcosa che si potrebbe chiamare realismo integrale, nella cui sfera devono essere risolte tutte insieme le funzioni dell'uomo in ogni particolare momento della sua storia".</w:t>
      </w:r>
    </w:p>
    <w:p w:rsidR="00FF5B0E" w:rsidRPr="00F94C90" w:rsidRDefault="00FF5B0E" w:rsidP="00FF5B0E">
      <w:pPr>
        <w:spacing w:after="0" w:line="240" w:lineRule="auto"/>
        <w:rPr>
          <w:color w:val="000000"/>
          <w:sz w:val="20"/>
          <w:szCs w:val="18"/>
          <w:shd w:val="clear" w:color="auto" w:fill="FFFFFF"/>
        </w:rPr>
      </w:pPr>
      <w:r w:rsidRPr="00F94C90">
        <w:rPr>
          <w:color w:val="000000"/>
          <w:sz w:val="20"/>
          <w:szCs w:val="18"/>
        </w:rPr>
        <w:br/>
      </w:r>
      <w:r w:rsidRPr="00F94C90">
        <w:rPr>
          <w:color w:val="000000"/>
          <w:sz w:val="20"/>
          <w:szCs w:val="18"/>
          <w:shd w:val="clear" w:color="auto" w:fill="FFFFFF"/>
        </w:rPr>
        <w:t xml:space="preserve">Tadini dichiarò la sua avversione nei confronti dell'espressionismo astratto americano, per contro l'espressionismo cinematografico tedesco condizionò non poco la sua visione dello spazio urbano. Se distinse la pop art americana da </w:t>
      </w:r>
      <w:r w:rsidRPr="00F94C90">
        <w:rPr>
          <w:color w:val="000000"/>
          <w:sz w:val="20"/>
          <w:szCs w:val="18"/>
          <w:shd w:val="clear" w:color="auto" w:fill="FFFFFF"/>
        </w:rPr>
        <w:lastRenderedPageBreak/>
        <w:t xml:space="preserve">quella inglese, è perché mentre dalla prima prese le distanze, la seconda gli fu per molti versi congeniale. Non ebbe nessun timore di sperimentare nuovi linguaggi, ma mai per puro gusto avanguardistico o di accumulazione </w:t>
      </w:r>
      <w:proofErr w:type="spellStart"/>
      <w:r w:rsidRPr="00F94C90">
        <w:rPr>
          <w:color w:val="000000"/>
          <w:sz w:val="20"/>
          <w:szCs w:val="18"/>
          <w:shd w:val="clear" w:color="auto" w:fill="FFFFFF"/>
        </w:rPr>
        <w:t>citazionistica</w:t>
      </w:r>
      <w:proofErr w:type="spellEnd"/>
      <w:r w:rsidRPr="00F94C90">
        <w:rPr>
          <w:color w:val="000000"/>
          <w:sz w:val="20"/>
          <w:szCs w:val="18"/>
          <w:shd w:val="clear" w:color="auto" w:fill="FFFFFF"/>
        </w:rPr>
        <w:t xml:space="preserve"> post-moderna; al contrario, per arricchire e spostare il patrimonio di una tradizione classica che conosceva a menadito.</w:t>
      </w:r>
    </w:p>
    <w:p w:rsidR="00FF5B0E" w:rsidRPr="00F94C90" w:rsidRDefault="00FF5B0E" w:rsidP="00FF5B0E">
      <w:pPr>
        <w:spacing w:after="0" w:line="240" w:lineRule="auto"/>
        <w:rPr>
          <w:color w:val="000000"/>
          <w:sz w:val="20"/>
          <w:szCs w:val="18"/>
          <w:shd w:val="clear" w:color="auto" w:fill="FFFFFF"/>
        </w:rPr>
      </w:pPr>
      <w:r w:rsidRPr="00F94C90">
        <w:rPr>
          <w:color w:val="000000"/>
          <w:sz w:val="20"/>
          <w:szCs w:val="18"/>
          <w:shd w:val="clear" w:color="auto" w:fill="FFFFFF"/>
        </w:rPr>
        <w:t>In una realtà come quella odierna, ormai definitivamente "sottosopra", l'uomo sia destinato a sopportare una nuova croce: quella di vivere dentro un universo sconnesso, privo di riferimenti stabili, di territori sicuri, di valori condivisi. Il protagonista ricorrente, una sorta di Pinocchio metafisico e vagamente ridicolo, brancola nel vuoto: anche la forza di gravità sembra non sostenerlo più.</w:t>
      </w:r>
      <w:r w:rsidRPr="00F94C90">
        <w:rPr>
          <w:color w:val="000000"/>
          <w:sz w:val="20"/>
          <w:szCs w:val="18"/>
        </w:rPr>
        <w:br/>
      </w:r>
      <w:r w:rsidRPr="00F94C90">
        <w:rPr>
          <w:color w:val="000000"/>
          <w:sz w:val="20"/>
          <w:szCs w:val="18"/>
        </w:rPr>
        <w:br/>
      </w:r>
      <w:r w:rsidRPr="00F94C90">
        <w:rPr>
          <w:color w:val="000000"/>
          <w:sz w:val="20"/>
          <w:szCs w:val="18"/>
          <w:shd w:val="clear" w:color="auto" w:fill="FFFFFF"/>
        </w:rPr>
        <w:t xml:space="preserve">Detta altrimenti: certo che a Tadini premeva dipingere, colorare, distribuire le ombre e le luci. Ma gli premeva in funzione di quel "realismo integrale" ricordato nel suo testo del '60, gli premeva in funzione di una lettura allegorica del presente, al modo di </w:t>
      </w:r>
      <w:proofErr w:type="spellStart"/>
      <w:r w:rsidRPr="00F94C90">
        <w:rPr>
          <w:color w:val="000000"/>
          <w:sz w:val="20"/>
          <w:szCs w:val="18"/>
          <w:shd w:val="clear" w:color="auto" w:fill="FFFFFF"/>
        </w:rPr>
        <w:t>Beckmann</w:t>
      </w:r>
      <w:proofErr w:type="spellEnd"/>
      <w:r w:rsidRPr="00F94C90">
        <w:rPr>
          <w:color w:val="000000"/>
          <w:sz w:val="20"/>
          <w:szCs w:val="18"/>
          <w:shd w:val="clear" w:color="auto" w:fill="FFFFFF"/>
        </w:rPr>
        <w:t>. Gli premeva perché voleva raffigurare, raccontandolo e teatralizzandolo, L'insieme delle cose (come suona il titolo di un suo libro di poesie pubblicato da Garzanti).</w:t>
      </w:r>
    </w:p>
    <w:p w:rsidR="00FF5B0E" w:rsidRPr="00F94C90" w:rsidRDefault="00FF5B0E" w:rsidP="00FF5B0E">
      <w:pPr>
        <w:spacing w:after="0" w:line="240" w:lineRule="auto"/>
        <w:rPr>
          <w:color w:val="000000"/>
          <w:sz w:val="20"/>
          <w:szCs w:val="18"/>
          <w:shd w:val="clear" w:color="auto" w:fill="FFFFFF"/>
        </w:rPr>
      </w:pPr>
    </w:p>
    <w:p w:rsidR="00FF5B0E" w:rsidRPr="00F94C90" w:rsidRDefault="00FF5B0E" w:rsidP="00FF5B0E">
      <w:pPr>
        <w:spacing w:after="0" w:line="240" w:lineRule="auto"/>
        <w:rPr>
          <w:color w:val="000000"/>
          <w:sz w:val="20"/>
          <w:szCs w:val="18"/>
          <w:shd w:val="clear" w:color="auto" w:fill="FFFFFF"/>
        </w:rPr>
      </w:pPr>
      <w:r w:rsidRPr="00F94C90">
        <w:rPr>
          <w:color w:val="000000"/>
          <w:sz w:val="20"/>
          <w:szCs w:val="18"/>
          <w:shd w:val="clear" w:color="auto" w:fill="FFFFFF"/>
        </w:rPr>
        <w:t xml:space="preserve">È nell'intermittenza tra la razionalità e un'oscurità sempre incombente che vivono i personaggi dei suoi quadri. Basti citare, per tutti, il ciclo sul "ballo dei filosofi", laddove il refrain verbale (un immaginoso e sgangherato "ego </w:t>
      </w:r>
      <w:proofErr w:type="spellStart"/>
      <w:r w:rsidRPr="00F94C90">
        <w:rPr>
          <w:color w:val="000000"/>
          <w:sz w:val="20"/>
          <w:szCs w:val="18"/>
          <w:shd w:val="clear" w:color="auto" w:fill="FFFFFF"/>
        </w:rPr>
        <w:t>fuit</w:t>
      </w:r>
      <w:proofErr w:type="spellEnd"/>
      <w:r w:rsidRPr="00F94C90">
        <w:rPr>
          <w:color w:val="000000"/>
          <w:sz w:val="20"/>
          <w:szCs w:val="18"/>
          <w:shd w:val="clear" w:color="auto" w:fill="FFFFFF"/>
        </w:rPr>
        <w:t>") suona a evidente sberleffo dell'Io cartesiano, che tutto sa e tutto controlla. Qui l'Io, invece, poco sa e meno ancora controlla. Ma non per questo demorde. In fin dei conti l'avventura cui è chiamato è sì tremenda, ma insieme affascinante. Chi infatti vede tra le maglie allentate del reale, il nulla, l'abisso, è ovviamente terrorizzato, ma può anche giovarsi del senso di assoluta libertà che ne discende.</w:t>
      </w:r>
    </w:p>
    <w:p w:rsidR="00FF5B0E" w:rsidRPr="0003013A" w:rsidRDefault="00FF5B0E" w:rsidP="00FF5B0E">
      <w:pPr>
        <w:spacing w:after="0" w:line="240" w:lineRule="auto"/>
        <w:rPr>
          <w:color w:val="000000"/>
          <w:sz w:val="28"/>
          <w:szCs w:val="28"/>
          <w:shd w:val="clear" w:color="auto" w:fill="FFFFFF"/>
        </w:rPr>
      </w:pPr>
      <w:r w:rsidRPr="00F94C90">
        <w:rPr>
          <w:color w:val="000000"/>
          <w:sz w:val="20"/>
          <w:szCs w:val="18"/>
          <w:shd w:val="clear" w:color="auto" w:fill="FFFFFF"/>
        </w:rPr>
        <w:t xml:space="preserve">Andata gambe all'aria ogni sistemazione definitiva del mondo, la luce di questa nuova ragione - affidata negli ultimi trittici a una ricorrente, piccola candela, sempre </w:t>
      </w:r>
      <w:proofErr w:type="spellStart"/>
      <w:r w:rsidRPr="00F94C90">
        <w:rPr>
          <w:color w:val="000000"/>
          <w:sz w:val="20"/>
          <w:szCs w:val="18"/>
          <w:shd w:val="clear" w:color="auto" w:fill="FFFFFF"/>
        </w:rPr>
        <w:t>periclitante</w:t>
      </w:r>
      <w:proofErr w:type="spellEnd"/>
      <w:r w:rsidRPr="00F94C90">
        <w:rPr>
          <w:color w:val="000000"/>
          <w:sz w:val="20"/>
          <w:szCs w:val="18"/>
          <w:shd w:val="clear" w:color="auto" w:fill="FFFFFF"/>
        </w:rPr>
        <w:t xml:space="preserve"> - sarà magari più fioca, più incerta. Ma finalmente propria: unica, singolare, irripetibile. Così come è stato, ed è, assolutamente unico, singolare, irripetibile, il tragitto artistico ed esistenziale di Emilio Tadini</w:t>
      </w:r>
      <w:r w:rsidRPr="0003013A">
        <w:rPr>
          <w:color w:val="000000"/>
          <w:sz w:val="28"/>
          <w:szCs w:val="28"/>
          <w:shd w:val="clear" w:color="auto" w:fill="FFFFFF"/>
        </w:rPr>
        <w:t>.</w:t>
      </w:r>
    </w:p>
    <w:p w:rsidR="004F5319" w:rsidRDefault="004F5319"/>
    <w:sectPr w:rsidR="004F5319" w:rsidSect="004F53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283"/>
  <w:characterSpacingControl w:val="doNotCompress"/>
  <w:compat/>
  <w:rsids>
    <w:rsidRoot w:val="00FF5B0E"/>
    <w:rsid w:val="004F5319"/>
    <w:rsid w:val="00D13FD2"/>
    <w:rsid w:val="00FF5B0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5B0E"/>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FF5B0E"/>
    <w:rPr>
      <w:i/>
      <w:iCs/>
    </w:rPr>
  </w:style>
  <w:style w:type="character" w:customStyle="1" w:styleId="apple-converted-space">
    <w:name w:val="apple-converted-space"/>
    <w:basedOn w:val="Carpredefinitoparagrafo"/>
    <w:rsid w:val="00FF5B0E"/>
  </w:style>
  <w:style w:type="character" w:customStyle="1" w:styleId="sc">
    <w:name w:val="sc"/>
    <w:basedOn w:val="Carpredefinitoparagrafo"/>
    <w:rsid w:val="00FF5B0E"/>
  </w:style>
  <w:style w:type="character" w:styleId="Enfasigrassetto">
    <w:name w:val="Strong"/>
    <w:basedOn w:val="Carpredefinitoparagrafo"/>
    <w:uiPriority w:val="22"/>
    <w:qFormat/>
    <w:rsid w:val="00FF5B0E"/>
    <w:rPr>
      <w:b/>
      <w:bCs/>
    </w:rPr>
  </w:style>
  <w:style w:type="character" w:styleId="Collegamentoipertestuale">
    <w:name w:val="Hyperlink"/>
    <w:basedOn w:val="Carpredefinitoparagrafo"/>
    <w:uiPriority w:val="99"/>
    <w:unhideWhenUsed/>
    <w:rsid w:val="00FF5B0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clubitalia.it/c/94428/17990/gli-artisti-del-premio.html" TargetMode="External"/><Relationship Id="rId3" Type="http://schemas.openxmlformats.org/officeDocument/2006/relationships/webSettings" Target="webSettings.xml"/><Relationship Id="rId7" Type="http://schemas.openxmlformats.org/officeDocument/2006/relationships/hyperlink" Target="https://friplot.wordpress.com/2015/05/30/tadini-le-armi-lamore-milano-20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miocampiello.org/confindustria/campiello/istituzionale.nsf/($linkacross)/A0DA0F82AD480CE0C12573A3004FE715?opendocument&amp;language=I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emiliotadini.wordpress.com"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1855</Words>
  <Characters>10575</Characters>
  <Application>Microsoft Office Word</Application>
  <DocSecurity>0</DocSecurity>
  <Lines>88</Lines>
  <Paragraphs>24</Paragraphs>
  <ScaleCrop>false</ScaleCrop>
  <Company/>
  <LinksUpToDate>false</LinksUpToDate>
  <CharactersWithSpaces>12406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Melina2</dc:creator>
  <cp:lastModifiedBy>Melina2</cp:lastModifiedBy>
  <cp:revision>1</cp:revision>
  <dcterms:created xsi:type="dcterms:W3CDTF">2018-02-15T18:16:00Z</dcterms:created>
  <dcterms:modified xsi:type="dcterms:W3CDTF">2018-02-15T18:17:00Z</dcterms:modified>
</cp:coreProperties>
</file>